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99" w:rsidRDefault="003857E8" w:rsidP="001B6B15">
      <w:pPr>
        <w:widowControl/>
        <w:autoSpaceDE/>
        <w:autoSpaceDN/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10689590"/>
            <wp:effectExtent l="8255" t="0" r="8255" b="8255"/>
            <wp:docPr id="1" name="Рисунок 1" descr="C:\Users\Юрий\Desktop\алгебра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рий\Desktop\алгебра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99" w:rsidRDefault="00804199" w:rsidP="001B6B15">
      <w:pPr>
        <w:widowControl/>
        <w:autoSpaceDE/>
        <w:autoSpaceDN/>
        <w:spacing w:line="240" w:lineRule="atLeast"/>
        <w:jc w:val="center"/>
        <w:rPr>
          <w:b/>
          <w:sz w:val="28"/>
          <w:szCs w:val="28"/>
        </w:rPr>
      </w:pPr>
    </w:p>
    <w:p w:rsidR="001B6B15" w:rsidRPr="001B6B15" w:rsidRDefault="001B6B15" w:rsidP="001B6B15">
      <w:pPr>
        <w:widowControl/>
        <w:autoSpaceDE/>
        <w:autoSpaceDN/>
        <w:spacing w:line="240" w:lineRule="atLeast"/>
        <w:jc w:val="center"/>
        <w:rPr>
          <w:b/>
          <w:sz w:val="28"/>
          <w:szCs w:val="28"/>
        </w:rPr>
      </w:pPr>
      <w:r w:rsidRPr="001B6B15">
        <w:rPr>
          <w:b/>
          <w:sz w:val="28"/>
          <w:szCs w:val="28"/>
        </w:rPr>
        <w:t>Пояснительная записка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9"/>
        <w:rPr>
          <w:sz w:val="24"/>
          <w:szCs w:val="24"/>
        </w:rPr>
      </w:pPr>
    </w:p>
    <w:p w:rsidR="001B6B15" w:rsidRPr="001B6B15" w:rsidRDefault="009F75B2" w:rsidP="001B6B15">
      <w:pPr>
        <w:widowControl/>
        <w:autoSpaceDE/>
        <w:autoSpaceDN/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по алгебре</w:t>
      </w:r>
      <w:r w:rsidR="001B6B15" w:rsidRPr="001B6B15">
        <w:rPr>
          <w:sz w:val="24"/>
          <w:szCs w:val="24"/>
        </w:rPr>
        <w:t xml:space="preserve"> для 9 класса МКОУ «Ореховская СОШ»  составлена в соответствии со следующими    нормативными документами: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sz w:val="24"/>
          <w:szCs w:val="24"/>
        </w:rPr>
      </w:pPr>
      <w:proofErr w:type="gramStart"/>
      <w:r w:rsidRPr="001B6B15">
        <w:rPr>
          <w:sz w:val="24"/>
          <w:szCs w:val="24"/>
        </w:rPr>
        <w:t>Федеральный закон «Об образовании в Российской Федерации»  №273-ФЗ от 29.12.2012, с изменениями и дополнениями от 7 мая, 7 июня, 2, 23 июля, 25 ноября 2013 г., 3 февраля, 5, 27 мая, 4, 28 июня, 21 июля, 31 декабря 2014 г., 6 апреля, 2 мая, 29 июня, 13 июля, 14, 29, 30 декабря 2015 г., 2 марта, 2 июня, 3 июля</w:t>
      </w:r>
      <w:proofErr w:type="gramEnd"/>
      <w:r w:rsidRPr="001B6B15">
        <w:rPr>
          <w:sz w:val="24"/>
          <w:szCs w:val="24"/>
        </w:rPr>
        <w:t>, 19 декабря 2016 г., 1 мая, 29 июля, 5, 29 декабря 2017 г., 19 февраля, 7 марта, 27 июня, 3, 29 июля, 3 августа 2018 г.;</w:t>
      </w:r>
    </w:p>
    <w:p w:rsidR="001B6B15" w:rsidRPr="001B6B15" w:rsidRDefault="001B6B15" w:rsidP="001B6B15">
      <w:pPr>
        <w:widowControl/>
        <w:tabs>
          <w:tab w:val="left" w:pos="14570"/>
        </w:tabs>
        <w:autoSpaceDE/>
        <w:autoSpaceDN/>
        <w:spacing w:line="100" w:lineRule="atLeast"/>
        <w:ind w:right="-28"/>
        <w:rPr>
          <w:sz w:val="24"/>
          <w:szCs w:val="24"/>
        </w:rPr>
      </w:pPr>
      <w:r w:rsidRPr="001B6B15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со всеми изменениями  и дополнениями, приказ </w:t>
      </w:r>
      <w:proofErr w:type="spellStart"/>
      <w:r w:rsidRPr="001B6B15">
        <w:rPr>
          <w:sz w:val="24"/>
          <w:szCs w:val="24"/>
        </w:rPr>
        <w:t>Минобрнауки</w:t>
      </w:r>
      <w:proofErr w:type="spellEnd"/>
      <w:r w:rsidRPr="001B6B15">
        <w:rPr>
          <w:sz w:val="24"/>
          <w:szCs w:val="24"/>
        </w:rPr>
        <w:t xml:space="preserve"> РФ от 30. 12. 2015г;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СанПиН 2.4.2.2812-10 «санитарно-эпидемиологические требования к условиям и организации обучения в общеобразовательных организациях» (</w:t>
      </w:r>
      <w:r w:rsidR="009F75B2">
        <w:rPr>
          <w:rFonts w:eastAsia="Times New Roman" w:cs="Times New Roman"/>
          <w:sz w:val="24"/>
          <w:szCs w:val="24"/>
          <w:lang w:eastAsia="ru-RU"/>
        </w:rPr>
        <w:t>с изменениями от 24 декабря 2018</w:t>
      </w:r>
      <w:r w:rsidRPr="001B6B15">
        <w:rPr>
          <w:rFonts w:eastAsia="Times New Roman" w:cs="Times New Roman"/>
          <w:sz w:val="24"/>
          <w:szCs w:val="24"/>
          <w:lang w:eastAsia="ru-RU"/>
        </w:rPr>
        <w:t xml:space="preserve"> года);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общего, основного общего, среднего общего образования</w:t>
      </w:r>
      <w:proofErr w:type="gramStart"/>
      <w:r w:rsidRPr="001B6B15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1B6B1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6B15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1B6B15">
        <w:rPr>
          <w:rFonts w:eastAsia="Times New Roman" w:cs="Times New Roman"/>
          <w:sz w:val="24"/>
          <w:szCs w:val="24"/>
          <w:lang w:eastAsia="ru-RU"/>
        </w:rPr>
        <w:t>риказ Министерства и образования и науки РФ от 31.03.2014. № 253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от 8 июня 2015 №576, от 28 декабря 2015г. №1529, от 26 января 2016 №38;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«Ореховская СОШ»;</w:t>
      </w:r>
    </w:p>
    <w:p w:rsidR="001B6B15" w:rsidRPr="001B6B15" w:rsidRDefault="001B6B15" w:rsidP="001B6B15">
      <w:pPr>
        <w:widowControl/>
        <w:tabs>
          <w:tab w:val="left" w:pos="14570"/>
        </w:tabs>
        <w:autoSpaceDE/>
        <w:autoSpaceDN/>
        <w:spacing w:line="100" w:lineRule="atLeast"/>
        <w:ind w:right="-28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B6B15">
        <w:rPr>
          <w:sz w:val="24"/>
          <w:szCs w:val="24"/>
        </w:rPr>
        <w:t>Учебный  план</w:t>
      </w:r>
      <w:r w:rsidR="009F75B2">
        <w:rPr>
          <w:sz w:val="24"/>
          <w:szCs w:val="24"/>
        </w:rPr>
        <w:t xml:space="preserve">   МКОУ «Ореховская СОШ» на 2023-2024</w:t>
      </w:r>
      <w:r w:rsidRPr="001B6B15">
        <w:rPr>
          <w:sz w:val="24"/>
          <w:szCs w:val="24"/>
        </w:rPr>
        <w:t xml:space="preserve"> учебный год.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«Ореховская СОШ»;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djustRightInd w:val="0"/>
        <w:spacing w:line="276" w:lineRule="auto"/>
        <w:ind w:left="560"/>
        <w:rPr>
          <w:rFonts w:eastAsia="Times New Roman" w:cs="Times New Roman"/>
          <w:iCs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 </w:t>
      </w:r>
      <w:r w:rsidRPr="001B6B15">
        <w:rPr>
          <w:rFonts w:eastAsia="Times New Roman" w:cs="Times New Roman"/>
          <w:b/>
          <w:iCs/>
          <w:sz w:val="24"/>
          <w:szCs w:val="24"/>
          <w:lang w:eastAsia="ru-RU"/>
        </w:rPr>
        <w:t>учебно-методического комплекта:</w:t>
      </w:r>
    </w:p>
    <w:p w:rsidR="001B6B15" w:rsidRPr="001B6B15" w:rsidRDefault="009F75B2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bCs/>
          <w:iCs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         1</w:t>
      </w:r>
      <w:r w:rsidR="001B6B15" w:rsidRPr="001B6B15">
        <w:rPr>
          <w:rFonts w:eastAsiaTheme="minorEastAsia" w:cs="Times New Roman"/>
          <w:sz w:val="24"/>
          <w:szCs w:val="24"/>
          <w:lang w:eastAsia="ru-RU"/>
        </w:rPr>
        <w:t xml:space="preserve">. Примерная </w:t>
      </w:r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 xml:space="preserve">программа для общеобразовательных школ. Алгебра 7-9 </w:t>
      </w:r>
      <w:proofErr w:type="spellStart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>кл</w:t>
      </w:r>
      <w:proofErr w:type="spellEnd"/>
      <w:proofErr w:type="gramStart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>../</w:t>
      </w:r>
      <w:proofErr w:type="gramEnd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 xml:space="preserve">Сост. Т.А. </w:t>
      </w:r>
      <w:proofErr w:type="spellStart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>Бурмистрова</w:t>
      </w:r>
      <w:proofErr w:type="spellEnd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>. – изд.. М., Просвещение .,2017 г.</w:t>
      </w:r>
    </w:p>
    <w:p w:rsidR="001B6B15" w:rsidRPr="001B6B15" w:rsidRDefault="009F75B2" w:rsidP="001B6B15">
      <w:pPr>
        <w:widowControl/>
        <w:autoSpaceDE/>
        <w:autoSpaceDN/>
        <w:spacing w:line="276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         2</w:t>
      </w:r>
      <w:r w:rsidR="001B6B15" w:rsidRPr="001B6B15">
        <w:rPr>
          <w:rFonts w:eastAsiaTheme="minorEastAsia" w:cs="Times New Roman"/>
          <w:sz w:val="24"/>
          <w:szCs w:val="24"/>
          <w:lang w:eastAsia="ru-RU"/>
        </w:rPr>
        <w:t>.</w:t>
      </w:r>
      <w:r w:rsidR="001B6B15"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 Авторская    </w:t>
      </w:r>
      <w:r w:rsidR="001B6B15" w:rsidRPr="001B6B15">
        <w:rPr>
          <w:rFonts w:eastAsiaTheme="minorEastAsia" w:cs="Times New Roman"/>
          <w:sz w:val="24"/>
          <w:szCs w:val="24"/>
          <w:lang w:eastAsia="ru-RU"/>
        </w:rPr>
        <w:t>программа по алгебре к учебнику 7-9. Автор Ю.Н. Макарычев</w:t>
      </w:r>
      <w:proofErr w:type="gramStart"/>
      <w:r w:rsidR="001B6B15" w:rsidRPr="001B6B15">
        <w:rPr>
          <w:rFonts w:eastAsiaTheme="minorEastAsia" w:cs="Times New Roman"/>
          <w:sz w:val="24"/>
          <w:szCs w:val="24"/>
          <w:lang w:eastAsia="ru-RU"/>
        </w:rPr>
        <w:t>.</w:t>
      </w:r>
      <w:proofErr w:type="gramEnd"/>
      <w:r w:rsidR="001B6B15"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>и</w:t>
      </w:r>
      <w:proofErr w:type="gramEnd"/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>зд. М., Просвещение .,2017 г.</w:t>
      </w:r>
    </w:p>
    <w:p w:rsidR="001B6B15" w:rsidRPr="001B6B15" w:rsidRDefault="009F75B2" w:rsidP="001B6B15">
      <w:pPr>
        <w:widowControl/>
        <w:autoSpaceDE/>
        <w:autoSpaceDN/>
        <w:spacing w:line="276" w:lineRule="auto"/>
        <w:rPr>
          <w:rFonts w:eastAsiaTheme="minorEastAsia" w:cs="Times New Roman"/>
          <w:bCs/>
          <w:iCs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         3</w:t>
      </w:r>
      <w:r w:rsidR="001B6B15" w:rsidRPr="001B6B15">
        <w:rPr>
          <w:rFonts w:eastAsiaTheme="minorEastAsia" w:cs="Times New Roman"/>
          <w:sz w:val="24"/>
          <w:szCs w:val="24"/>
          <w:lang w:eastAsia="ru-RU"/>
        </w:rPr>
        <w:t>. Учебник Алгебра, Ю.Н. Макарычев и др., М.: «Просвещение».,</w:t>
      </w:r>
      <w:r w:rsidR="00804199">
        <w:rPr>
          <w:rFonts w:eastAsiaTheme="minorEastAsia" w:cs="Times New Roman"/>
          <w:bCs/>
          <w:iCs/>
          <w:sz w:val="24"/>
          <w:szCs w:val="24"/>
          <w:lang w:eastAsia="ru-RU"/>
        </w:rPr>
        <w:t xml:space="preserve"> 2020</w:t>
      </w:r>
      <w:r w:rsidR="001B6B15" w:rsidRPr="001B6B15">
        <w:rPr>
          <w:rFonts w:eastAsiaTheme="minorEastAsia" w:cs="Times New Roman"/>
          <w:bCs/>
          <w:iCs/>
          <w:sz w:val="24"/>
          <w:szCs w:val="24"/>
          <w:lang w:eastAsia="ru-RU"/>
        </w:rPr>
        <w:t xml:space="preserve"> г.</w:t>
      </w:r>
    </w:p>
    <w:p w:rsidR="001B6B15" w:rsidRPr="001B6B15" w:rsidRDefault="001B6B15" w:rsidP="001B6B15">
      <w:pPr>
        <w:widowControl/>
        <w:autoSpaceDE/>
        <w:autoSpaceDN/>
        <w:spacing w:before="100" w:beforeAutospacing="1" w:line="276" w:lineRule="auto"/>
        <w:rPr>
          <w:rFonts w:eastAsiaTheme="minorEastAsia" w:cs="Times New Roman"/>
          <w:b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Дополнительная литература:</w:t>
      </w:r>
    </w:p>
    <w:p w:rsidR="001B6B15" w:rsidRPr="001B6B15" w:rsidRDefault="001B6B15" w:rsidP="001B6B15">
      <w:pPr>
        <w:widowControl/>
        <w:numPr>
          <w:ilvl w:val="0"/>
          <w:numId w:val="1"/>
        </w:numPr>
        <w:autoSpaceDE/>
        <w:autoSpaceDN/>
        <w:spacing w:before="100" w:beforeAutospacing="1" w:after="200" w:line="276" w:lineRule="auto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Алгебра; 9 класс. Рабочая тетрадь, - М.: Просв</w:t>
      </w:r>
      <w:r w:rsidR="00804199">
        <w:rPr>
          <w:rFonts w:eastAsiaTheme="minorEastAsia" w:cs="Times New Roman"/>
          <w:color w:val="000000"/>
          <w:sz w:val="24"/>
          <w:szCs w:val="24"/>
          <w:lang w:eastAsia="ru-RU"/>
        </w:rPr>
        <w:t>ещение, 2023</w:t>
      </w: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г.</w:t>
      </w:r>
    </w:p>
    <w:p w:rsidR="001B6B15" w:rsidRPr="00804199" w:rsidRDefault="001B6B15" w:rsidP="00804199">
      <w:pPr>
        <w:widowControl/>
        <w:numPr>
          <w:ilvl w:val="0"/>
          <w:numId w:val="1"/>
        </w:numPr>
        <w:autoSpaceDE/>
        <w:autoSpaceDN/>
        <w:spacing w:before="100" w:beforeAutospacing="1" w:after="200" w:line="276" w:lineRule="auto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Н. Ф. Гаврилова Поурочные разработки по ал</w:t>
      </w:r>
      <w:r w:rsidR="00804199">
        <w:rPr>
          <w:rFonts w:eastAsiaTheme="minorEastAsia" w:cs="Times New Roman"/>
          <w:color w:val="000000"/>
          <w:sz w:val="24"/>
          <w:szCs w:val="24"/>
          <w:lang w:eastAsia="ru-RU"/>
        </w:rPr>
        <w:t>гебре: 9 класс. – М.: ВАКО, 2021</w:t>
      </w: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. ( В помощь школьному учителю</w:t>
      </w:r>
      <w:proofErr w:type="gramStart"/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B6B15" w:rsidRPr="001B6B15" w:rsidRDefault="001B6B15" w:rsidP="001B6B15">
      <w:pPr>
        <w:autoSpaceDE/>
        <w:autoSpaceDN/>
        <w:spacing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Рабочая программа выполняет две основные функции:</w:t>
      </w:r>
    </w:p>
    <w:p w:rsidR="001B6B15" w:rsidRPr="001B6B15" w:rsidRDefault="001B6B15" w:rsidP="001B6B15">
      <w:pPr>
        <w:autoSpaceDE/>
        <w:autoSpaceDN/>
        <w:spacing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i/>
          <w:sz w:val="24"/>
          <w:szCs w:val="24"/>
          <w:lang w:eastAsia="ru-RU"/>
        </w:rPr>
        <w:t>Информационно-методическая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</w:t>
      </w: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>содержании, общей стратегии обучения, воспитания и развития учащихся средствами данного учебного предмета.</w:t>
      </w:r>
    </w:p>
    <w:p w:rsidR="001B6B15" w:rsidRPr="001B6B15" w:rsidRDefault="001B6B15" w:rsidP="001B6B15">
      <w:pPr>
        <w:autoSpaceDE/>
        <w:autoSpaceDN/>
        <w:spacing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i/>
          <w:sz w:val="24"/>
          <w:szCs w:val="24"/>
          <w:lang w:eastAsia="ru-RU"/>
        </w:rPr>
        <w:t>Организационно-планирующая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каждом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из этапов, в том числе для содержательного наполнения промежуточной аттестации учащихся.</w:t>
      </w:r>
    </w:p>
    <w:p w:rsidR="009F75B2" w:rsidRDefault="009F75B2" w:rsidP="001B6B15">
      <w:pPr>
        <w:autoSpaceDE/>
        <w:autoSpaceDN/>
        <w:spacing w:line="276" w:lineRule="auto"/>
        <w:rPr>
          <w:rFonts w:eastAsiaTheme="minorEastAsia" w:cs="Times New Roman"/>
          <w:b/>
          <w:i/>
          <w:sz w:val="24"/>
          <w:szCs w:val="24"/>
          <w:lang w:eastAsia="ru-RU"/>
        </w:rPr>
      </w:pPr>
    </w:p>
    <w:p w:rsidR="001B6B15" w:rsidRPr="001B6B15" w:rsidRDefault="009F75B2" w:rsidP="001B6B15">
      <w:pPr>
        <w:autoSpaceDE/>
        <w:autoSpaceDN/>
        <w:spacing w:line="276" w:lineRule="auto"/>
        <w:rPr>
          <w:rFonts w:eastAsiaTheme="minorEastAsia" w:cs="Times New Roman"/>
          <w:b/>
          <w:i/>
          <w:sz w:val="24"/>
          <w:szCs w:val="24"/>
          <w:lang w:eastAsia="ru-RU"/>
        </w:rPr>
      </w:pPr>
      <w:r>
        <w:rPr>
          <w:rFonts w:eastAsiaTheme="minorEastAsia" w:cs="Times New Roman"/>
          <w:b/>
          <w:i/>
          <w:sz w:val="24"/>
          <w:szCs w:val="24"/>
          <w:lang w:eastAsia="ru-RU"/>
        </w:rPr>
        <w:t>Изучение алгебры</w:t>
      </w:r>
      <w:r w:rsidR="001B6B15" w:rsidRPr="001B6B15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на ступени основного общего образования направлено на достижение следующих целей: </w:t>
      </w:r>
    </w:p>
    <w:p w:rsidR="001B6B15" w:rsidRPr="001B6B15" w:rsidRDefault="001B6B15" w:rsidP="001B6B15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B6B15" w:rsidRPr="001B6B15" w:rsidRDefault="001B6B15" w:rsidP="001B6B15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B6B15" w:rsidRPr="001B6B15" w:rsidRDefault="001B6B15" w:rsidP="001B6B15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B6B15" w:rsidRPr="001B6B15" w:rsidRDefault="001B6B15" w:rsidP="001B6B15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1B6B15">
        <w:rPr>
          <w:rFonts w:eastAsiaTheme="minorEastAsia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B6B15" w:rsidRPr="001B6B15" w:rsidRDefault="001B6B15" w:rsidP="001B6B15">
      <w:pPr>
        <w:autoSpaceDE/>
        <w:autoSpaceDN/>
        <w:spacing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9F75B2" w:rsidRDefault="001B6B15" w:rsidP="009F75B2">
      <w:pPr>
        <w:autoSpaceDE/>
        <w:autoSpaceDN/>
        <w:spacing w:line="276" w:lineRule="auto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Согласно Федерального базисного учебн</w:t>
      </w:r>
      <w:r w:rsidR="009F75B2">
        <w:rPr>
          <w:rFonts w:eastAsiaTheme="minorEastAsia" w:cs="Times New Roman"/>
          <w:sz w:val="24"/>
          <w:szCs w:val="24"/>
          <w:lang w:eastAsia="ru-RU"/>
        </w:rPr>
        <w:t>ого плана на изучение алгебры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в 9 классе отводится </w:t>
      </w:r>
      <w:r w:rsidR="009F75B2">
        <w:rPr>
          <w:rFonts w:eastAsiaTheme="minorEastAsia" w:cs="Times New Roman"/>
          <w:sz w:val="24"/>
          <w:szCs w:val="24"/>
          <w:lang w:eastAsia="ru-RU"/>
        </w:rPr>
        <w:t>4</w:t>
      </w:r>
      <w:r w:rsidR="00804199">
        <w:rPr>
          <w:rFonts w:eastAsiaTheme="minorEastAsia" w:cs="Times New Roman"/>
          <w:sz w:val="24"/>
          <w:szCs w:val="24"/>
          <w:lang w:eastAsia="ru-RU"/>
        </w:rPr>
        <w:t xml:space="preserve"> часа в неделю</w:t>
      </w:r>
      <w:r w:rsidR="009F75B2">
        <w:rPr>
          <w:rFonts w:eastAsiaTheme="minorEastAsia" w:cs="Times New Roman"/>
          <w:sz w:val="24"/>
          <w:szCs w:val="24"/>
          <w:lang w:eastAsia="ru-RU"/>
        </w:rPr>
        <w:t>, из них 34 часа отводится на изучение модуля «Вероятность и статистика»</w:t>
      </w:r>
    </w:p>
    <w:p w:rsidR="001B6B15" w:rsidRPr="001B6B15" w:rsidRDefault="001B6B15" w:rsidP="001B6B15">
      <w:pPr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after="200" w:line="276" w:lineRule="auto"/>
        <w:jc w:val="center"/>
        <w:rPr>
          <w:rFonts w:eastAsiaTheme="minorEastAsia" w:cs="Times New Roman"/>
          <w:sz w:val="36"/>
          <w:lang w:eastAsia="ru-RU"/>
        </w:rPr>
      </w:pPr>
      <w:r w:rsidRPr="001B6B15">
        <w:rPr>
          <w:rFonts w:eastAsiaTheme="minorEastAsia" w:cs="Times New Roman"/>
          <w:sz w:val="36"/>
          <w:lang w:eastAsia="ru-RU"/>
        </w:rPr>
        <w:t xml:space="preserve">Рекомендации по оценке знаний, умений </w:t>
      </w:r>
      <w:r w:rsidR="009F75B2">
        <w:rPr>
          <w:rFonts w:eastAsiaTheme="minorEastAsia" w:cs="Times New Roman"/>
          <w:sz w:val="36"/>
          <w:lang w:eastAsia="ru-RU"/>
        </w:rPr>
        <w:t>и навыков учащихся по алгебре</w:t>
      </w:r>
      <w:r w:rsidRPr="001B6B15">
        <w:rPr>
          <w:rFonts w:eastAsiaTheme="minorEastAsia" w:cs="Times New Roman"/>
          <w:sz w:val="36"/>
          <w:lang w:eastAsia="ru-RU"/>
        </w:rPr>
        <w:t>.</w:t>
      </w:r>
    </w:p>
    <w:p w:rsidR="001B6B15" w:rsidRPr="001B6B15" w:rsidRDefault="001B6B15" w:rsidP="001B6B15">
      <w:pPr>
        <w:widowControl/>
        <w:autoSpaceDE/>
        <w:autoSpaceDN/>
        <w:spacing w:after="120"/>
        <w:ind w:left="360" w:firstLine="180"/>
        <w:rPr>
          <w:rFonts w:eastAsia="Times New Roman" w:cs="Times New Roman"/>
          <w:sz w:val="24"/>
          <w:szCs w:val="24"/>
          <w:lang w:eastAsia="ru-RU"/>
        </w:rPr>
      </w:pPr>
      <w:proofErr w:type="gramEnd"/>
      <w:r w:rsidRPr="001B6B15">
        <w:rPr>
          <w:rFonts w:eastAsia="Times New Roman" w:cs="Times New Roman"/>
          <w:sz w:val="24"/>
          <w:szCs w:val="24"/>
          <w:lang w:eastAsia="ru-RU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1B6B15" w:rsidRPr="001B6B15" w:rsidRDefault="001B6B15" w:rsidP="001B6B15">
      <w:pPr>
        <w:widowControl/>
        <w:numPr>
          <w:ilvl w:val="0"/>
          <w:numId w:val="4"/>
        </w:numPr>
        <w:tabs>
          <w:tab w:val="clear" w:pos="1260"/>
          <w:tab w:val="num" w:pos="567"/>
        </w:tabs>
        <w:autoSpaceDE/>
        <w:autoSpaceDN/>
        <w:spacing w:after="200" w:line="276" w:lineRule="auto"/>
        <w:ind w:left="567" w:firstLine="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1B6B15" w:rsidRPr="001B6B15" w:rsidRDefault="001B6B15" w:rsidP="001B6B15">
      <w:pPr>
        <w:widowControl/>
        <w:numPr>
          <w:ilvl w:val="0"/>
          <w:numId w:val="4"/>
        </w:numPr>
        <w:tabs>
          <w:tab w:val="clear" w:pos="1260"/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Основными формами проверки знаний и умений, учащихся по математике являются письменная контрольная работа и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устный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опрос.</w:t>
      </w:r>
    </w:p>
    <w:p w:rsidR="001B6B15" w:rsidRPr="001B6B15" w:rsidRDefault="001B6B15" w:rsidP="001B6B15">
      <w:pPr>
        <w:widowControl/>
        <w:numPr>
          <w:ilvl w:val="0"/>
          <w:numId w:val="4"/>
        </w:numPr>
        <w:tabs>
          <w:tab w:val="clear" w:pos="1260"/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 Среди погрешностей выделяются ошибки и недочеты.</w:t>
      </w:r>
    </w:p>
    <w:p w:rsidR="001B6B15" w:rsidRPr="001B6B15" w:rsidRDefault="001B6B15" w:rsidP="001B6B15">
      <w:pPr>
        <w:widowControl/>
        <w:tabs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1B6B15" w:rsidRPr="001B6B15" w:rsidRDefault="001B6B15" w:rsidP="001B6B15">
      <w:pPr>
        <w:widowControl/>
        <w:tabs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неаккуратная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запись, небрежное выполнение чертежа.</w:t>
      </w:r>
    </w:p>
    <w:p w:rsidR="001B6B15" w:rsidRPr="001B6B15" w:rsidRDefault="001B6B15" w:rsidP="001B6B15">
      <w:pPr>
        <w:widowControl/>
        <w:numPr>
          <w:ilvl w:val="0"/>
          <w:numId w:val="4"/>
        </w:numPr>
        <w:tabs>
          <w:tab w:val="clear" w:pos="1260"/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Задания для устного и письменного опроса учащихся состоят из теоретических вопросов и задач.</w:t>
      </w:r>
    </w:p>
    <w:p w:rsidR="001B6B15" w:rsidRPr="001B6B15" w:rsidRDefault="001B6B15" w:rsidP="001B6B15">
      <w:pPr>
        <w:widowControl/>
        <w:tabs>
          <w:tab w:val="num" w:pos="900"/>
        </w:tabs>
        <w:autoSpaceDE/>
        <w:autoSpaceDN/>
        <w:spacing w:after="120"/>
        <w:ind w:left="540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</w:t>
      </w:r>
      <w:proofErr w:type="gramStart"/>
      <w:r w:rsidRPr="001B6B15">
        <w:rPr>
          <w:rFonts w:eastAsia="Times New Roman" w:cs="Times New Roman"/>
          <w:sz w:val="24"/>
          <w:szCs w:val="24"/>
          <w:lang w:eastAsia="ru-RU"/>
        </w:rPr>
        <w:t>письменная</w:t>
      </w:r>
      <w:proofErr w:type="gramEnd"/>
      <w:r w:rsidRPr="001B6B15">
        <w:rPr>
          <w:rFonts w:eastAsia="Times New Roman" w:cs="Times New Roman"/>
          <w:sz w:val="24"/>
          <w:szCs w:val="24"/>
          <w:lang w:eastAsia="ru-RU"/>
        </w:rPr>
        <w:t xml:space="preserve"> запись математически грамотны и отличаются последовательностью и аккуратностью.</w:t>
      </w:r>
    </w:p>
    <w:p w:rsidR="001B6B15" w:rsidRPr="001B6B15" w:rsidRDefault="001B6B15" w:rsidP="001B6B15">
      <w:pPr>
        <w:widowControl/>
        <w:tabs>
          <w:tab w:val="num" w:pos="900"/>
        </w:tabs>
        <w:autoSpaceDE/>
        <w:autoSpaceDN/>
        <w:spacing w:after="200" w:line="276" w:lineRule="auto"/>
        <w:ind w:left="54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1B6B15" w:rsidRPr="001B6B15" w:rsidRDefault="001B6B15" w:rsidP="001B6B15">
      <w:pPr>
        <w:widowControl/>
        <w:numPr>
          <w:ilvl w:val="0"/>
          <w:numId w:val="4"/>
        </w:numPr>
        <w:tabs>
          <w:tab w:val="clear" w:pos="1260"/>
          <w:tab w:val="num" w:pos="-360"/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Оценка ответа учащихся при устном и письменном опросе производится по пятибалльной системе.</w:t>
      </w:r>
    </w:p>
    <w:p w:rsidR="001B6B15" w:rsidRPr="001B6B15" w:rsidRDefault="001B6B15" w:rsidP="001B6B15">
      <w:pPr>
        <w:widowControl/>
        <w:numPr>
          <w:ilvl w:val="0"/>
          <w:numId w:val="4"/>
        </w:numPr>
        <w:tabs>
          <w:tab w:val="clear" w:pos="1260"/>
          <w:tab w:val="num" w:pos="720"/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1B6B15" w:rsidRPr="00804199" w:rsidRDefault="001B6B15" w:rsidP="00804199">
      <w:pPr>
        <w:widowControl/>
        <w:numPr>
          <w:ilvl w:val="0"/>
          <w:numId w:val="4"/>
        </w:numPr>
        <w:tabs>
          <w:tab w:val="clear" w:pos="1260"/>
          <w:tab w:val="num" w:pos="900"/>
        </w:tabs>
        <w:autoSpaceDE/>
        <w:autoSpaceDN/>
        <w:spacing w:after="200" w:line="276" w:lineRule="auto"/>
        <w:ind w:left="540" w:firstLine="180"/>
        <w:rPr>
          <w:rFonts w:eastAsiaTheme="minorEastAsia" w:cs="Times New Roman"/>
          <w:b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u w:val="single"/>
          <w:lang w:eastAsia="ru-RU"/>
        </w:rPr>
        <w:t>Количество учебных часов:</w:t>
      </w:r>
    </w:p>
    <w:p w:rsidR="001B6B15" w:rsidRPr="001B6B15" w:rsidRDefault="00804199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В год -136 часов (4</w:t>
      </w:r>
      <w:r w:rsidR="001B6B15" w:rsidRPr="001B6B15">
        <w:rPr>
          <w:rFonts w:eastAsiaTheme="minorEastAsia" w:cs="Times New Roman"/>
          <w:sz w:val="24"/>
          <w:szCs w:val="24"/>
          <w:lang w:eastAsia="ru-RU"/>
        </w:rPr>
        <w:t xml:space="preserve"> часа в неделю, всего 102 часа)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 том числе: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Контрольных работ – 9 (включая итоговую контрольную работу)</w:t>
      </w:r>
    </w:p>
    <w:p w:rsidR="001B6B15" w:rsidRPr="001B6B15" w:rsidRDefault="001B6B15" w:rsidP="001B6B15">
      <w:pPr>
        <w:tabs>
          <w:tab w:val="left" w:pos="720"/>
        </w:tabs>
        <w:autoSpaceDE/>
        <w:autoSpaceDN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u w:val="single"/>
          <w:lang w:eastAsia="ru-RU"/>
        </w:rPr>
        <w:t>Формы промежуточной и итоговой аттестации:</w:t>
      </w:r>
      <w:r w:rsidRPr="001B6B1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B6B15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проводится в форме тестов, контрольных, самостоятельных работ. 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u w:val="single"/>
          <w:lang w:eastAsia="ru-RU"/>
        </w:rPr>
        <w:lastRenderedPageBreak/>
        <w:t xml:space="preserve">Отличительные особенности рабочей программы по сравнению </w:t>
      </w:r>
      <w:proofErr w:type="gramStart"/>
      <w:r w:rsidRPr="001B6B15">
        <w:rPr>
          <w:rFonts w:eastAsiaTheme="minorEastAsia" w:cs="Times New Roman"/>
          <w:sz w:val="24"/>
          <w:szCs w:val="24"/>
          <w:u w:val="single"/>
          <w:lang w:eastAsia="ru-RU"/>
        </w:rPr>
        <w:t>с</w:t>
      </w:r>
      <w:proofErr w:type="gramEnd"/>
      <w:r w:rsidRPr="001B6B15">
        <w:rPr>
          <w:rFonts w:eastAsiaTheme="minorEastAsia" w:cs="Times New Roman"/>
          <w:sz w:val="24"/>
          <w:szCs w:val="24"/>
          <w:u w:val="single"/>
          <w:lang w:eastAsia="ru-RU"/>
        </w:rPr>
        <w:t xml:space="preserve"> примерной: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1B6B15" w:rsidRPr="001B6B15" w:rsidRDefault="001B6B15" w:rsidP="001B6B15">
      <w:pPr>
        <w:widowControl/>
        <w:adjustRightInd w:val="0"/>
        <w:spacing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ab/>
        <w:t xml:space="preserve">В программу внесены изменения:  увеличено количество часов на изучение  всех тем. Сравнительная таблица приведена ниже. </w:t>
      </w:r>
    </w:p>
    <w:p w:rsidR="001B6B15" w:rsidRPr="001B6B15" w:rsidRDefault="001B6B15" w:rsidP="001B6B15">
      <w:pPr>
        <w:widowControl/>
        <w:autoSpaceDE/>
        <w:autoSpaceDN/>
        <w:spacing w:line="276" w:lineRule="auto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76" w:lineRule="auto"/>
        <w:ind w:left="-180"/>
        <w:jc w:val="both"/>
        <w:rPr>
          <w:rFonts w:eastAsiaTheme="minorEastAsia" w:cs="Times New Roman"/>
          <w:sz w:val="24"/>
          <w:szCs w:val="24"/>
          <w:u w:val="single"/>
          <w:lang w:eastAsia="ru-RU"/>
        </w:rPr>
      </w:pPr>
    </w:p>
    <w:tbl>
      <w:tblPr>
        <w:tblW w:w="3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3676"/>
      </w:tblGrid>
      <w:tr w:rsidR="001B6B15" w:rsidRPr="001B6B15" w:rsidTr="00582902">
        <w:trPr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Количество часов в примерной программе</w:t>
            </w:r>
          </w:p>
        </w:tc>
      </w:tr>
      <w:tr w:rsidR="001B6B15" w:rsidRPr="001B6B15" w:rsidTr="00582902">
        <w:trPr>
          <w:trHeight w:val="371"/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  <w:u w:val="single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 Свойства функций. Квадратичная функция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B6B15" w:rsidRPr="001B6B15" w:rsidTr="00582902">
        <w:trPr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sz w:val="24"/>
                <w:szCs w:val="24"/>
                <w:u w:val="single"/>
                <w:lang w:eastAsia="ru-RU"/>
              </w:rPr>
            </w:pPr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Степенная функция. Корень </w:t>
            </w:r>
            <w:r w:rsidRPr="001B6B15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n</w:t>
            </w: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-й степени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6B15" w:rsidRPr="001B6B15" w:rsidTr="00582902">
        <w:trPr>
          <w:trHeight w:val="431"/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sz w:val="24"/>
                <w:szCs w:val="24"/>
                <w:u w:val="single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 Уравнения и неравенства с одной переменной. Системы уравнений и неравен</w:t>
            </w:r>
            <w:proofErr w:type="gramStart"/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ств с дв</w:t>
            </w:r>
            <w:proofErr w:type="gramEnd"/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умя переменными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B6B15" w:rsidRPr="001B6B15" w:rsidTr="00582902">
        <w:trPr>
          <w:trHeight w:val="361"/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sz w:val="24"/>
                <w:szCs w:val="24"/>
                <w:u w:val="single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 Прогрессии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6B15" w:rsidRPr="001B6B15" w:rsidTr="00582902">
        <w:trPr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sz w:val="24"/>
                <w:szCs w:val="24"/>
                <w:u w:val="single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1B6B1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 Элементы комбинаторики и теории вероятностей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4199" w:rsidRPr="001B6B15" w:rsidTr="00582902">
        <w:trPr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99" w:rsidRPr="001B6B15" w:rsidRDefault="00804199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 Вероятность и статистика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99" w:rsidRPr="001B6B15" w:rsidRDefault="00804199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B6B15" w:rsidRPr="001B6B15" w:rsidTr="00582902">
        <w:trPr>
          <w:trHeight w:val="472"/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804199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="001B6B15"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6B15" w:rsidRPr="001B6B15" w:rsidTr="00582902">
        <w:trPr>
          <w:trHeight w:val="472"/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1B6B15" w:rsidP="001B6B15">
            <w:pPr>
              <w:widowControl/>
              <w:autoSpaceDE/>
              <w:autoSpaceDN/>
              <w:spacing w:line="276" w:lineRule="auto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B6B1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15" w:rsidRPr="001B6B15" w:rsidRDefault="00804199" w:rsidP="001B6B15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1B6B15" w:rsidRPr="001B6B15" w:rsidRDefault="001B6B15" w:rsidP="001B6B15">
      <w:pPr>
        <w:widowControl/>
        <w:adjustRightInd w:val="0"/>
        <w:spacing w:line="276" w:lineRule="auto"/>
        <w:rPr>
          <w:rFonts w:eastAsia="Calibri" w:cs="Times New Roman"/>
          <w:b/>
          <w:bCs/>
          <w:sz w:val="24"/>
          <w:szCs w:val="24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Внесение данных изменений позволит охватить весь изучаемый материал по программе, повысить уровень  </w:t>
      </w:r>
      <w:proofErr w:type="spellStart"/>
      <w:r w:rsidRPr="001B6B15">
        <w:rPr>
          <w:rFonts w:eastAsiaTheme="minorEastAsia" w:cs="Times New Roman"/>
          <w:sz w:val="24"/>
          <w:szCs w:val="24"/>
          <w:lang w:eastAsia="ru-RU"/>
        </w:rPr>
        <w:t>обученности</w:t>
      </w:r>
      <w:proofErr w:type="spell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 учащихся по предмету, а также более эффективно осуществить индивидуальный подход к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обучающимся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. 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– один учебный год.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В данном классе ведущими методами обучения предмету являются: объяснительно -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иллюстративный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jc w:val="both"/>
        <w:rPr>
          <w:rFonts w:eastAsiaTheme="minorEastAsia" w:cs="Times New Roman"/>
          <w:u w:val="single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after="200" w:line="276" w:lineRule="auto"/>
        <w:jc w:val="both"/>
        <w:rPr>
          <w:rFonts w:eastAsiaTheme="minorEastAsia" w:cs="Times New Roman"/>
          <w:u w:val="single"/>
          <w:lang w:eastAsia="ru-RU"/>
        </w:rPr>
      </w:pPr>
      <w:r w:rsidRPr="001B6B15">
        <w:rPr>
          <w:rFonts w:eastAsiaTheme="minorEastAsia" w:cs="Times New Roman"/>
          <w:u w:val="single"/>
          <w:lang w:eastAsia="ru-RU"/>
        </w:rPr>
        <w:t>ОСНОВНОЕ СОДЕРЖАНИЕ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Глава 1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. Свойства функций. Квадратичная функция (21 час)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 = ах</w:t>
      </w:r>
      <w:proofErr w:type="gramStart"/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х + с, </w:t>
      </w:r>
      <w:r w:rsidRPr="001B6B15">
        <w:rPr>
          <w:rFonts w:eastAsiaTheme="minorEastAsia" w:cs="Times New Roman"/>
          <w:sz w:val="24"/>
          <w:szCs w:val="24"/>
          <w:lang w:eastAsia="ru-RU"/>
        </w:rPr>
        <w:t>её свойства и график. Неравенства второй степени с одной переменной. Метод интервалов.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ах</w:t>
      </w:r>
      <w:proofErr w:type="gramStart"/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х + с&gt;0 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х + с&lt;0,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где а</w:t>
      </w:r>
      <w:r w:rsidRPr="001B6B15">
        <w:rPr>
          <w:rFonts w:eastAsiaTheme="minorEastAsia" w:cs="Times New Roman"/>
          <w:position w:val="-4"/>
          <w:sz w:val="24"/>
          <w:szCs w:val="24"/>
          <w:lang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9.45pt" o:ole="">
            <v:imagedata r:id="rId7" o:title=""/>
          </v:shape>
          <o:OLEObject Type="Embed" ProgID="Equation.3" ShapeID="_x0000_i1025" DrawAspect="Content" ObjectID="_1757957682" r:id="rId8"/>
        </w:object>
      </w:r>
      <w:r w:rsidRPr="001B6B15">
        <w:rPr>
          <w:rFonts w:eastAsiaTheme="minorEastAsia" w:cs="Times New Roman"/>
          <w:sz w:val="24"/>
          <w:szCs w:val="24"/>
          <w:lang w:eastAsia="ru-RU"/>
        </w:rPr>
        <w:t>0.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ств кв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Подготовительным шагом к изучению свой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ств кв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1B6B15">
        <w:rPr>
          <w:rFonts w:eastAsiaTheme="minorEastAsia" w:cs="Times New Roman"/>
          <w:sz w:val="24"/>
          <w:szCs w:val="24"/>
          <w:lang w:eastAsia="ru-RU"/>
        </w:rPr>
        <w:softHyphen/>
        <w:t>ратного трехчлена, разложении квадратного трехчлена на множители.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Изучение квадратичной функции начинается с рассмотрения функции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у=ах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её свойств и особенностей графика, а также других частных видов квадратичной функции – функции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у=ах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+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у=</w:t>
      </w:r>
      <w:proofErr w:type="gramStart"/>
      <w:r w:rsidRPr="001B6B15">
        <w:rPr>
          <w:rFonts w:eastAsiaTheme="minorEastAsia" w:cs="Times New Roman"/>
          <w:iCs/>
          <w:sz w:val="24"/>
          <w:szCs w:val="24"/>
          <w:lang w:eastAsia="ru-RU"/>
        </w:rPr>
        <w:t>а(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>х-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m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)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. </w:t>
      </w:r>
      <w:r w:rsidRPr="001B6B15">
        <w:rPr>
          <w:rFonts w:eastAsiaTheme="minorEastAsia" w:cs="Times New Roman"/>
          <w:sz w:val="24"/>
          <w:szCs w:val="24"/>
          <w:lang w:eastAsia="ru-RU"/>
        </w:rPr>
        <w:t>Эти сведения используются при изучении свой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ств кв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адратичной функции общего вида. Важно, чтобы обучающиеся поняли, что график функции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 = ах</w:t>
      </w:r>
      <w:proofErr w:type="gramStart"/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х + с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может быть получен из графика функции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у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=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с помощью двух параллельных  переносов. Приёмы построения графика функции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 = ах</w:t>
      </w:r>
      <w:proofErr w:type="gramStart"/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х + с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Формирование умений решать неравенства вида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х + с&gt;0 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+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х + с&lt;0,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где а</w:t>
      </w:r>
      <w:r w:rsidRPr="001B6B15">
        <w:rPr>
          <w:rFonts w:eastAsiaTheme="minorEastAsia" w:cs="Times New Roman"/>
          <w:position w:val="-4"/>
          <w:sz w:val="24"/>
          <w:szCs w:val="24"/>
          <w:lang w:eastAsia="ru-RU"/>
        </w:rPr>
        <w:object w:dxaOrig="200" w:dyaOrig="200">
          <v:shape id="_x0000_i1026" type="#_x0000_t75" style="width:9.45pt;height:9.45pt" o:ole="">
            <v:imagedata r:id="rId7" o:title=""/>
          </v:shape>
          <o:OLEObject Type="Embed" ProgID="Equation.3" ShapeID="_x0000_i1026" DrawAspect="Content" ObjectID="_1757957683" r:id="rId9"/>
        </w:object>
      </w:r>
      <w:r w:rsidRPr="001B6B15">
        <w:rPr>
          <w:rFonts w:eastAsiaTheme="minorEastAsia" w:cs="Times New Roman"/>
          <w:sz w:val="24"/>
          <w:szCs w:val="24"/>
          <w:lang w:eastAsia="ru-RU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О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>х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>).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Обучающиеся знакомятся со свойствами степенной функции у=х</w:t>
      </w:r>
      <w:proofErr w:type="gramStart"/>
      <w:r w:rsidRPr="001B6B15">
        <w:rPr>
          <w:rFonts w:eastAsiaTheme="minorEastAsia" w:cs="Times New Roman"/>
          <w:sz w:val="24"/>
          <w:szCs w:val="24"/>
          <w:vertAlign w:val="superscript"/>
          <w:lang w:val="en-US" w:eastAsia="ru-RU"/>
        </w:rPr>
        <w:t>n</w:t>
      </w:r>
      <w:proofErr w:type="gramEnd"/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при четном и нечетном натуральном показателе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.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.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Вводится  понятие корня 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-й степени. Обучающиеся должны понимать смысл записей вида </w:t>
      </w:r>
      <w:r w:rsidRPr="001B6B15">
        <w:rPr>
          <w:rFonts w:eastAsiaTheme="minorEastAsia" w:cs="Times New Roman"/>
          <w:position w:val="-8"/>
          <w:sz w:val="24"/>
          <w:szCs w:val="24"/>
          <w:lang w:eastAsia="ru-RU"/>
        </w:rPr>
        <w:object w:dxaOrig="580" w:dyaOrig="340">
          <v:shape id="_x0000_i1027" type="#_x0000_t75" style="width:29.15pt;height:17.15pt" o:ole="">
            <v:imagedata r:id="rId10" o:title=""/>
          </v:shape>
          <o:OLEObject Type="Embed" ProgID="Equation.3" ShapeID="_x0000_i1027" DrawAspect="Content" ObjectID="_1757957684" r:id="rId11"/>
        </w:objec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position w:val="-8"/>
          <w:sz w:val="24"/>
          <w:szCs w:val="24"/>
          <w:lang w:eastAsia="ru-RU"/>
        </w:rPr>
        <w:object w:dxaOrig="400" w:dyaOrig="340">
          <v:shape id="_x0000_i1028" type="#_x0000_t75" style="width:20.55pt;height:17.15pt" o:ole="">
            <v:imagedata r:id="rId12" o:title=""/>
          </v:shape>
          <o:OLEObject Type="Embed" ProgID="Equation.3" ShapeID="_x0000_i1028" DrawAspect="Content" ObjectID="_1757957685" r:id="rId13"/>
        </w:objec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. </w:t>
      </w:r>
      <w:r w:rsidRPr="001B6B15">
        <w:rPr>
          <w:rFonts w:eastAsiaTheme="minorEastAsia" w:cs="Times New Roman"/>
          <w:sz w:val="24"/>
          <w:szCs w:val="24"/>
          <w:lang w:eastAsia="ru-RU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Глава 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2. </w:t>
      </w: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Степенная функция. Корень </w:t>
      </w:r>
      <w:r w:rsidRPr="001B6B15">
        <w:rPr>
          <w:rFonts w:eastAsiaTheme="minorEastAsia" w:cs="Times New Roman"/>
          <w:b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 -й степени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(6 часов)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Четная и нечетная функция. Функция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 = х</w:t>
      </w:r>
      <w:proofErr w:type="gramStart"/>
      <w:r w:rsidRPr="001B6B15">
        <w:rPr>
          <w:rFonts w:eastAsiaTheme="minorEastAsia" w:cs="Times New Roman"/>
          <w:iCs/>
          <w:sz w:val="24"/>
          <w:szCs w:val="24"/>
          <w:vertAlign w:val="superscript"/>
          <w:lang w:val="en-US" w:eastAsia="ru-RU"/>
        </w:rPr>
        <w:t>n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>.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Определение корня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-й степени. Вычисление корней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-й степени.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Цель: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ввести понятие корня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-й степени.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 данной теме продолжается изучение свойств функций: вводятся понятия четной и нечетной функции, рассматрива</w:t>
      </w:r>
      <w:r w:rsidRPr="001B6B15">
        <w:rPr>
          <w:rFonts w:eastAsiaTheme="minorEastAsia" w:cs="Times New Roman"/>
          <w:sz w:val="24"/>
          <w:szCs w:val="24"/>
          <w:lang w:eastAsia="ru-RU"/>
        </w:rPr>
        <w:softHyphen/>
        <w:t xml:space="preserve">ются свойства степенной функции с натуральным показателем. Изучение корней ограничивается введением понятия корня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-й степени и выполнением несложных заданий на вычисление корней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>-й степени, в частности кубических корней.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Свойства корней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-й степени, понятие степени с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рациональным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показателем и ее свойства не изучаются. Этот материал будет рассмотрен в старшей школе.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Глава 3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. Уравнения и неравенства с одной переменной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.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Системы уравнений и неравенств с двумя переменными 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(24 часа)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B6B15">
        <w:rPr>
          <w:rFonts w:eastAsiaTheme="minorEastAsia" w:cs="Times New Roman"/>
          <w:b/>
          <w:sz w:val="24"/>
          <w:szCs w:val="24"/>
          <w:lang w:eastAsia="ru-RU"/>
        </w:rPr>
        <w:t>Цель: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 данной теме завершаемся изучение систем уравнений с двумя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.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п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1B6B15">
        <w:rPr>
          <w:rFonts w:eastAsiaTheme="minorEastAsia" w:cs="Times New Roman"/>
          <w:sz w:val="24"/>
          <w:szCs w:val="24"/>
          <w:lang w:eastAsia="ru-RU"/>
        </w:rPr>
        <w:softHyphen/>
        <w:t>чиваться простейшими примерами.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Привлечение известных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обучающимся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обучающимся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Глава 4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. Прогрессии (16 часов)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Арифметическая и геометрическая прогрессии. Формулы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-го члена и суммы первых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>членов прогрессии. Бесконечно убывающая геометрическая прогрессия.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Цель: </w:t>
      </w:r>
      <w:r w:rsidRPr="001B6B15">
        <w:rPr>
          <w:rFonts w:eastAsiaTheme="minorEastAsia" w:cs="Times New Roman"/>
          <w:sz w:val="24"/>
          <w:szCs w:val="24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При изучении темы вводится понятие последовательности, разъясняется смысл термина «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Работа с формулами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-го члена и суммы первых 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Глава 5</w:t>
      </w: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. Элементы комбинаторики и теории вероятностей (15 часов)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Комбинаторное правило умножения. Перестановки, размеще</w:t>
      </w:r>
      <w:r w:rsidRPr="001B6B15">
        <w:rPr>
          <w:rFonts w:eastAsiaTheme="minorEastAsia" w:cs="Times New Roman"/>
          <w:sz w:val="24"/>
          <w:szCs w:val="24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Цель: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ознакомить обучающихся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с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1B6B15">
        <w:rPr>
          <w:rFonts w:eastAsiaTheme="minorEastAsia" w:cs="Times New Roman"/>
          <w:sz w:val="24"/>
          <w:szCs w:val="24"/>
          <w:vertAlign w:val="superscript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В данной теме обучающиеся знакомятся с начальными сведениями из теории вероятностей.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Вводятся понятия «случайное событие», «относительная частота», «вероятность случайного события». 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shd w:val="clear" w:color="auto" w:fill="FFFFFF"/>
        <w:adjustRightInd w:val="0"/>
        <w:spacing w:after="200" w:line="276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firstLine="708"/>
        <w:contextualSpacing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6. Повторение(20 часов) 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firstLine="708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Цель: </w:t>
      </w:r>
      <w:r w:rsidRPr="001B6B15">
        <w:rPr>
          <w:rFonts w:eastAsiaTheme="minorEastAsia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B6B15">
        <w:rPr>
          <w:rFonts w:eastAsiaTheme="minorEastAsia" w:cs="Times New Roman"/>
          <w:b/>
          <w:sz w:val="24"/>
          <w:szCs w:val="24"/>
          <w:lang w:eastAsia="ru-RU"/>
        </w:rPr>
        <w:t>обучающихся</w:t>
      </w:r>
      <w:proofErr w:type="gramEnd"/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  в 9 классе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   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1B6B15">
        <w:rPr>
          <w:rFonts w:eastAsiaTheme="minorEastAsia" w:cs="Times New Roman"/>
          <w:b/>
          <w:iCs/>
          <w:sz w:val="24"/>
          <w:szCs w:val="24"/>
          <w:lang w:eastAsia="ru-RU"/>
        </w:rPr>
        <w:t xml:space="preserve">умениями </w:t>
      </w:r>
      <w:proofErr w:type="spellStart"/>
      <w:r w:rsidRPr="001B6B15">
        <w:rPr>
          <w:rFonts w:eastAsiaTheme="minorEastAsia" w:cs="Times New Roman"/>
          <w:b/>
          <w:iCs/>
          <w:sz w:val="24"/>
          <w:szCs w:val="24"/>
          <w:lang w:eastAsia="ru-RU"/>
        </w:rPr>
        <w:t>общеучебного</w:t>
      </w:r>
      <w:proofErr w:type="spellEnd"/>
      <w:r w:rsidRPr="001B6B15">
        <w:rPr>
          <w:rFonts w:eastAsiaTheme="minorEastAsia" w:cs="Times New Roman"/>
          <w:b/>
          <w:iCs/>
          <w:sz w:val="24"/>
          <w:szCs w:val="24"/>
          <w:lang w:eastAsia="ru-RU"/>
        </w:rPr>
        <w:t xml:space="preserve"> характера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разнообразными </w:t>
      </w:r>
      <w:r w:rsidRPr="001B6B15">
        <w:rPr>
          <w:rFonts w:eastAsiaTheme="minorEastAsia" w:cs="Times New Roman"/>
          <w:b/>
          <w:iCs/>
          <w:sz w:val="24"/>
          <w:szCs w:val="24"/>
          <w:lang w:eastAsia="ru-RU"/>
        </w:rPr>
        <w:t>способами деятельности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sz w:val="24"/>
          <w:szCs w:val="24"/>
          <w:lang w:eastAsia="ru-RU"/>
        </w:rPr>
        <w:t>приобретали опыт: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ab/>
        <w:t>проведения доказательных рассуждений, аргументации, выдвижения гипотез и их обоснования;</w:t>
      </w:r>
    </w:p>
    <w:p w:rsidR="001B6B15" w:rsidRPr="001B6B15" w:rsidRDefault="001B6B15" w:rsidP="001B6B15">
      <w:pPr>
        <w:widowControl/>
        <w:shd w:val="clear" w:color="auto" w:fill="FFFFFF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b/>
          <w:i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76" w:lineRule="auto"/>
        <w:jc w:val="both"/>
        <w:rPr>
          <w:rFonts w:eastAsiaTheme="minorEastAsia" w:cs="Times New Roman"/>
          <w:b/>
          <w:i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В результате изучения курса алгебры 9 класса обучающиеся должны: </w:t>
      </w:r>
    </w:p>
    <w:p w:rsidR="001B6B15" w:rsidRPr="001B6B15" w:rsidRDefault="001B6B15" w:rsidP="001B6B15">
      <w:pPr>
        <w:widowControl/>
        <w:autoSpaceDE/>
        <w:autoSpaceDN/>
        <w:spacing w:before="240" w:line="276" w:lineRule="auto"/>
        <w:ind w:firstLine="567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>знать/понимать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B6B15" w:rsidRPr="001B6B15" w:rsidRDefault="001B6B15" w:rsidP="001B6B15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B6B15" w:rsidRPr="001B6B15" w:rsidRDefault="001B6B15" w:rsidP="001B6B15">
      <w:pPr>
        <w:autoSpaceDE/>
        <w:autoSpaceDN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1B6B15">
        <w:rPr>
          <w:rFonts w:eastAsiaTheme="minorEastAsia" w:cs="Times New Roman"/>
          <w:lang w:eastAsia="ru-RU"/>
        </w:rPr>
        <w:t xml:space="preserve">     </w:t>
      </w:r>
      <w:r w:rsidRPr="001B6B15">
        <w:rPr>
          <w:rFonts w:eastAsia="Times New Roman" w:cs="Times New Roman"/>
          <w:b/>
          <w:caps/>
          <w:sz w:val="24"/>
          <w:szCs w:val="24"/>
          <w:lang w:eastAsia="ru-RU"/>
        </w:rPr>
        <w:t>Арифметика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уметь</w:t>
      </w:r>
    </w:p>
    <w:p w:rsidR="001B6B15" w:rsidRPr="001B6B15" w:rsidRDefault="001B6B15" w:rsidP="001B6B15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выполнять устно арифметические действия: сложение и вычитание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двузначных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B6B15" w:rsidRPr="001B6B15" w:rsidRDefault="001B6B15" w:rsidP="001B6B15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1B6B15" w:rsidRPr="001B6B15" w:rsidRDefault="001B6B15" w:rsidP="001B6B15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B6B15" w:rsidRPr="001B6B15" w:rsidRDefault="001B6B15" w:rsidP="001B6B15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B6B15" w:rsidRPr="001B6B15" w:rsidRDefault="001B6B15" w:rsidP="001B6B15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B6B15">
        <w:rPr>
          <w:rFonts w:eastAsiaTheme="minorEastAsia" w:cs="Times New Roman"/>
          <w:sz w:val="24"/>
          <w:szCs w:val="24"/>
          <w:lang w:eastAsia="ru-RU"/>
        </w:rPr>
        <w:t>через</w:t>
      </w:r>
      <w:proofErr w:type="gramEnd"/>
      <w:r w:rsidRPr="001B6B15">
        <w:rPr>
          <w:rFonts w:eastAsiaTheme="minorEastAsia" w:cs="Times New Roman"/>
          <w:sz w:val="24"/>
          <w:szCs w:val="24"/>
          <w:lang w:eastAsia="ru-RU"/>
        </w:rPr>
        <w:t xml:space="preserve"> более мелкие и наоборот;</w:t>
      </w:r>
    </w:p>
    <w:p w:rsidR="001B6B15" w:rsidRPr="001B6B15" w:rsidRDefault="001B6B15" w:rsidP="001B6B15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left="567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для</w:t>
      </w:r>
      <w:proofErr w:type="gramEnd"/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:</w:t>
      </w:r>
    </w:p>
    <w:p w:rsidR="001B6B15" w:rsidRPr="001B6B15" w:rsidRDefault="001B6B15" w:rsidP="001B6B15">
      <w:pPr>
        <w:widowControl/>
        <w:numPr>
          <w:ilvl w:val="0"/>
          <w:numId w:val="7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B6B15" w:rsidRPr="001B6B15" w:rsidRDefault="001B6B15" w:rsidP="001B6B15">
      <w:pPr>
        <w:widowControl/>
        <w:numPr>
          <w:ilvl w:val="0"/>
          <w:numId w:val="7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1B6B15" w:rsidRPr="001B6B15" w:rsidRDefault="001B6B15" w:rsidP="001B6B15">
      <w:pPr>
        <w:widowControl/>
        <w:numPr>
          <w:ilvl w:val="0"/>
          <w:numId w:val="7"/>
        </w:numPr>
        <w:autoSpaceDE/>
        <w:autoSpaceDN/>
        <w:spacing w:after="200" w:line="276" w:lineRule="auto"/>
        <w:ind w:left="714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1B6B15" w:rsidRPr="001B6B15" w:rsidRDefault="001B6B15" w:rsidP="001B6B15">
      <w:pPr>
        <w:autoSpaceDE/>
        <w:autoSpaceDN/>
        <w:ind w:left="567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:rsidR="001B6B15" w:rsidRPr="001B6B15" w:rsidRDefault="001B6B15" w:rsidP="001B6B15">
      <w:pPr>
        <w:autoSpaceDE/>
        <w:autoSpaceDN/>
        <w:ind w:left="567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caps/>
          <w:sz w:val="24"/>
          <w:szCs w:val="24"/>
          <w:lang w:eastAsia="ru-RU"/>
        </w:rPr>
        <w:t>Алгебра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уметь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описывать свойства изученных функций (у=</w:t>
      </w:r>
      <w:proofErr w:type="spellStart"/>
      <w:r w:rsidRPr="001B6B15">
        <w:rPr>
          <w:rFonts w:eastAsiaTheme="minorEastAsia" w:cs="Times New Roman"/>
          <w:sz w:val="24"/>
          <w:szCs w:val="24"/>
          <w:lang w:eastAsia="ru-RU"/>
        </w:rPr>
        <w:t>кх</w:t>
      </w:r>
      <w:proofErr w:type="spellEnd"/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sz w:val="24"/>
          <w:szCs w:val="24"/>
          <w:lang w:eastAsia="ru-RU"/>
        </w:rPr>
        <w:t>где к</w:t>
      </w:r>
      <w:r w:rsidRPr="001B6B15">
        <w:rPr>
          <w:rFonts w:eastAsiaTheme="minorEastAsia" w:cs="Times New Roman"/>
          <w:position w:val="-4"/>
          <w:sz w:val="24"/>
          <w:szCs w:val="24"/>
          <w:lang w:eastAsia="ru-RU"/>
        </w:rPr>
        <w:object w:dxaOrig="200" w:dyaOrig="200">
          <v:shape id="_x0000_i1029" type="#_x0000_t75" style="width:9.45pt;height:9.45pt" o:ole="">
            <v:imagedata r:id="rId14" o:title=""/>
          </v:shape>
          <o:OLEObject Type="Embed" ProgID="Equation.3" ShapeID="_x0000_i1029" DrawAspect="Content" ObjectID="_1757957686" r:id="rId15"/>
        </w:object>
      </w:r>
      <w:r w:rsidRPr="001B6B15">
        <w:rPr>
          <w:rFonts w:eastAsiaTheme="minorEastAsia" w:cs="Times New Roman"/>
          <w:sz w:val="24"/>
          <w:szCs w:val="24"/>
          <w:lang w:eastAsia="ru-RU"/>
        </w:rPr>
        <w:t>0, у=</w:t>
      </w:r>
      <w:proofErr w:type="spellStart"/>
      <w:r w:rsidRPr="001B6B15">
        <w:rPr>
          <w:rFonts w:eastAsiaTheme="minorEastAsia" w:cs="Times New Roman"/>
          <w:sz w:val="24"/>
          <w:szCs w:val="24"/>
          <w:lang w:eastAsia="ru-RU"/>
        </w:rPr>
        <w:t>кх</w:t>
      </w:r>
      <w:proofErr w:type="spellEnd"/>
      <w:r w:rsidRPr="001B6B15">
        <w:rPr>
          <w:rFonts w:eastAsiaTheme="minorEastAsia" w:cs="Times New Roman"/>
          <w:sz w:val="24"/>
          <w:szCs w:val="24"/>
          <w:lang w:eastAsia="ru-RU"/>
        </w:rPr>
        <w:t>+</w:t>
      </w:r>
      <w:r w:rsidRPr="001B6B15">
        <w:rPr>
          <w:rFonts w:eastAsiaTheme="minorEastAsia" w:cs="Times New Roman"/>
          <w:sz w:val="24"/>
          <w:szCs w:val="24"/>
          <w:lang w:val="en-US" w:eastAsia="ru-RU"/>
        </w:rPr>
        <w:t>b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у=х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, у=х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3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</w: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 xml:space="preserve"> =</w:t>
      </w:r>
      <w:r w:rsidRPr="001B6B15">
        <w:rPr>
          <w:rFonts w:eastAsiaTheme="minorEastAsia" w:cs="Times New Roman"/>
          <w:position w:val="-20"/>
          <w:sz w:val="24"/>
          <w:szCs w:val="24"/>
          <w:lang w:eastAsia="ru-RU"/>
        </w:rPr>
        <w:object w:dxaOrig="220" w:dyaOrig="540">
          <v:shape id="_x0000_i1030" type="#_x0000_t75" style="width:11.15pt;height:27.45pt" o:ole="">
            <v:imagedata r:id="rId16" o:title=""/>
          </v:shape>
          <o:OLEObject Type="Embed" ProgID="Equation.3" ShapeID="_x0000_i1030" DrawAspect="Content" ObjectID="_1757957687" r:id="rId17"/>
        </w:objec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,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у=</w:t>
      </w:r>
      <w:r w:rsidRPr="001B6B15">
        <w:rPr>
          <w:rFonts w:eastAsiaTheme="minorEastAsia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1" type="#_x0000_t75" style="width:17.15pt;height:15.45pt" o:ole="">
            <v:imagedata r:id="rId18" o:title=""/>
          </v:shape>
          <o:OLEObject Type="Embed" ProgID="Equation.3" ShapeID="_x0000_i1031" DrawAspect="Content" ObjectID="_1757957688" r:id="rId19"/>
        </w:object>
      </w:r>
      <w:r w:rsidRPr="001B6B15">
        <w:rPr>
          <w:rFonts w:eastAsiaTheme="minorEastAsia" w:cs="Times New Roman"/>
          <w:i/>
          <w:iCs/>
          <w:sz w:val="24"/>
          <w:szCs w:val="24"/>
          <w:lang w:eastAsia="ru-RU"/>
        </w:rPr>
        <w:t>,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у=ах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+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b</w:t>
      </w:r>
      <w:proofErr w:type="spellStart"/>
      <w:r w:rsidRPr="001B6B15">
        <w:rPr>
          <w:rFonts w:eastAsiaTheme="minorEastAsia" w:cs="Times New Roman"/>
          <w:iCs/>
          <w:sz w:val="24"/>
          <w:szCs w:val="24"/>
          <w:lang w:eastAsia="ru-RU"/>
        </w:rPr>
        <w:t>х+с</w:t>
      </w:r>
      <w:proofErr w:type="spell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>, у= ах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>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+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n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 у= </w:t>
      </w:r>
      <w:proofErr w:type="gramStart"/>
      <w:r w:rsidRPr="001B6B15">
        <w:rPr>
          <w:rFonts w:eastAsiaTheme="minorEastAsia" w:cs="Times New Roman"/>
          <w:iCs/>
          <w:sz w:val="24"/>
          <w:szCs w:val="24"/>
          <w:lang w:eastAsia="ru-RU"/>
        </w:rPr>
        <w:t>а(</w:t>
      </w:r>
      <w:proofErr w:type="gramEnd"/>
      <w:r w:rsidRPr="001B6B15">
        <w:rPr>
          <w:rFonts w:eastAsiaTheme="minorEastAsia" w:cs="Times New Roman"/>
          <w:iCs/>
          <w:sz w:val="24"/>
          <w:szCs w:val="24"/>
          <w:lang w:eastAsia="ru-RU"/>
        </w:rPr>
        <w:t>х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 xml:space="preserve"> 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- </w:t>
      </w:r>
      <w:r w:rsidRPr="001B6B15">
        <w:rPr>
          <w:rFonts w:eastAsiaTheme="minorEastAsia" w:cs="Times New Roman"/>
          <w:iCs/>
          <w:sz w:val="24"/>
          <w:szCs w:val="24"/>
          <w:lang w:val="en-US" w:eastAsia="ru-RU"/>
        </w:rPr>
        <w:t>m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>)</w:t>
      </w:r>
      <w:r w:rsidRPr="001B6B15">
        <w:rPr>
          <w:rFonts w:eastAsiaTheme="minorEastAsia" w:cs="Times New Roman"/>
          <w:iCs/>
          <w:sz w:val="24"/>
          <w:szCs w:val="24"/>
          <w:vertAlign w:val="superscript"/>
          <w:lang w:eastAsia="ru-RU"/>
        </w:rPr>
        <w:t xml:space="preserve"> 2</w:t>
      </w:r>
      <w:r w:rsidRPr="001B6B15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Pr="001B6B15">
        <w:rPr>
          <w:rFonts w:eastAsiaTheme="minorEastAsia" w:cs="Times New Roman"/>
          <w:sz w:val="24"/>
          <w:szCs w:val="24"/>
          <w:lang w:eastAsia="ru-RU"/>
        </w:rPr>
        <w:t>), строить их графики;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left="720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6B15">
        <w:rPr>
          <w:rFonts w:eastAsiaTheme="minorEastAsia" w:cs="Times New Roman"/>
          <w:bCs/>
          <w:sz w:val="24"/>
          <w:szCs w:val="24"/>
          <w:lang w:eastAsia="ru-RU"/>
        </w:rPr>
        <w:t>для</w:t>
      </w:r>
      <w:proofErr w:type="gramEnd"/>
      <w:r w:rsidRPr="001B6B15">
        <w:rPr>
          <w:rFonts w:eastAsiaTheme="minorEastAsia" w:cs="Times New Roman"/>
          <w:bCs/>
          <w:sz w:val="24"/>
          <w:szCs w:val="24"/>
          <w:lang w:eastAsia="ru-RU"/>
        </w:rPr>
        <w:t>: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1B6B15" w:rsidRPr="001B6B15" w:rsidRDefault="001B6B15" w:rsidP="001B6B15">
      <w:pPr>
        <w:autoSpaceDE/>
        <w:autoSpaceDN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:rsidR="001B6B15" w:rsidRPr="001B6B15" w:rsidRDefault="001B6B15" w:rsidP="001B6B15">
      <w:pPr>
        <w:autoSpaceDE/>
        <w:autoSpaceDN/>
        <w:ind w:left="567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caps/>
          <w:sz w:val="24"/>
          <w:szCs w:val="24"/>
          <w:lang w:eastAsia="ru-RU"/>
        </w:rPr>
        <w:t>Элементы логики, комбинаторики,</w:t>
      </w:r>
      <w:r w:rsidRPr="001B6B15">
        <w:rPr>
          <w:rFonts w:eastAsia="Times New Roman" w:cs="Times New Roman"/>
          <w:b/>
          <w:caps/>
          <w:sz w:val="24"/>
          <w:szCs w:val="24"/>
          <w:lang w:eastAsia="ru-RU"/>
        </w:rPr>
        <w:br/>
        <w:t>статистики и теории вероятностей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bCs/>
          <w:sz w:val="24"/>
          <w:szCs w:val="24"/>
          <w:lang w:eastAsia="ru-RU"/>
        </w:rPr>
        <w:t>уметь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вычислять средние значения результатов измерений;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находить вероятности случайных событий в простейших случаях;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ind w:left="720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1B6B15">
        <w:rPr>
          <w:rFonts w:eastAsiaTheme="minorEastAsia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6B15">
        <w:rPr>
          <w:rFonts w:eastAsiaTheme="minorEastAsia" w:cs="Times New Roman"/>
          <w:b/>
          <w:sz w:val="24"/>
          <w:szCs w:val="24"/>
          <w:lang w:eastAsia="ru-RU"/>
        </w:rPr>
        <w:t>для</w:t>
      </w:r>
      <w:proofErr w:type="gramEnd"/>
      <w:r w:rsidRPr="001B6B15">
        <w:rPr>
          <w:rFonts w:eastAsiaTheme="minorEastAsia" w:cs="Times New Roman"/>
          <w:b/>
          <w:sz w:val="24"/>
          <w:szCs w:val="24"/>
          <w:lang w:eastAsia="ru-RU"/>
        </w:rPr>
        <w:t>: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1B6B15" w:rsidRPr="001B6B15" w:rsidRDefault="001B6B15" w:rsidP="001B6B15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B6B15" w:rsidRPr="00804199" w:rsidRDefault="001B6B15" w:rsidP="00804199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1077" w:hanging="357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понимания статистических утверждений.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1B6B15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B6B1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содержания курса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1) ответственное отношение к учению;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 xml:space="preserve">2) готовность и способность </w:t>
      </w:r>
      <w:proofErr w:type="gramStart"/>
      <w:r w:rsidRPr="001B6B15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1B6B15">
        <w:rPr>
          <w:rFonts w:eastAsia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4) начальные навыки адаптации в динамично изменяющемся мире;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5) 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6) формирование способности к эмоциональному вос</w:t>
      </w:r>
      <w:r w:rsidRPr="001B6B15">
        <w:rPr>
          <w:rFonts w:eastAsia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1B6B15">
        <w:rPr>
          <w:rFonts w:eastAsia="Times New Roman" w:cs="Times New Roman"/>
          <w:sz w:val="24"/>
          <w:szCs w:val="24"/>
          <w:lang w:eastAsia="ru-RU"/>
        </w:rPr>
        <w:softHyphen/>
        <w:t>дений;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7) умение контролировать процесс и результат учебной ма</w:t>
      </w:r>
      <w:r w:rsidRPr="001B6B15">
        <w:rPr>
          <w:rFonts w:eastAsia="Times New Roman" w:cs="Times New Roman"/>
          <w:sz w:val="24"/>
          <w:szCs w:val="24"/>
          <w:lang w:eastAsia="ru-RU"/>
        </w:rPr>
        <w:softHyphen/>
        <w:t>тематической деятельности;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 </w:t>
      </w:r>
      <w:r w:rsidRPr="001B6B1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 учащихся могут быть </w:t>
      </w:r>
      <w:proofErr w:type="gramStart"/>
      <w:r w:rsidRPr="001B6B15">
        <w:rPr>
          <w:rFonts w:eastAsia="Times New Roman" w:cs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Pr="001B6B15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2) коммуникативная компетентность в об</w:t>
      </w:r>
      <w:r w:rsidRPr="001B6B15">
        <w:rPr>
          <w:rFonts w:eastAsia="Times New Roman" w:cs="Times New Roman"/>
          <w:i/>
          <w:sz w:val="24"/>
          <w:szCs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1B6B15">
        <w:rPr>
          <w:rFonts w:eastAsia="Times New Roman" w:cs="Times New Roman"/>
          <w:i/>
          <w:sz w:val="24"/>
          <w:szCs w:val="24"/>
          <w:lang w:eastAsia="ru-RU"/>
        </w:rPr>
        <w:softHyphen/>
        <w:t>ской и других видах деятельности;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4) креативность мышления, инициативы, находчивости, активности при решении арифметических задач.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Метапредметные: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1) формулировать и удерживать учебную задачу;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4) предвидеть уровень усвоения знаний, его временных характеристик;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5) составлять план и последовательность действий;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6) осуществлять контроль по образцу и вносить не</w:t>
      </w:r>
      <w:r w:rsidRPr="001B6B15">
        <w:rPr>
          <w:rFonts w:eastAsia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lastRenderedPageBreak/>
        <w:t>8) сличать способ действия и его результат с заданным эталоном с целью обнаружения отклонений и отличий от эталона;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 </w:t>
      </w: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2) предвидеть возможности получения конкретного результата при решении задач;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 xml:space="preserve">4) выделять и формулировать то, что усвоено и что нужно </w:t>
      </w:r>
      <w:proofErr w:type="gramStart"/>
      <w:r w:rsidRPr="001B6B15">
        <w:rPr>
          <w:rFonts w:eastAsia="Times New Roman" w:cs="Times New Roman"/>
          <w:i/>
          <w:sz w:val="24"/>
          <w:szCs w:val="24"/>
          <w:lang w:eastAsia="ru-RU"/>
        </w:rPr>
        <w:t>усвоить</w:t>
      </w:r>
      <w:proofErr w:type="gramEnd"/>
      <w:r w:rsidRPr="001B6B15">
        <w:rPr>
          <w:rFonts w:eastAsia="Times New Roman" w:cs="Times New Roman"/>
          <w:i/>
          <w:sz w:val="24"/>
          <w:szCs w:val="24"/>
          <w:lang w:eastAsia="ru-RU"/>
        </w:rPr>
        <w:t>, определять качество и уровень усвоения;</w:t>
      </w:r>
    </w:p>
    <w:p w:rsidR="001B6B15" w:rsidRPr="00804199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5) концентрировать волю для преодоления интеллектуальных затруд</w:t>
      </w:r>
      <w:r w:rsidR="00804199">
        <w:rPr>
          <w:rFonts w:eastAsia="Times New Roman" w:cs="Times New Roman"/>
          <w:i/>
          <w:sz w:val="24"/>
          <w:szCs w:val="24"/>
          <w:lang w:eastAsia="ru-RU"/>
        </w:rPr>
        <w:t>нений и физических препятствий;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1) самостоятельно выделять и формулировать познавательную цель;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2) использовать общие приёмы решения задач;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3) применять правила и пользоваться инструкциями и освоенными закономерностями;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4) осуществлять смысловое чтение;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6) самостоятельно ставить цели, выбирать и создавать алгоритмы для решения учебных математических проблем;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7) понимать сущность алгоритмических предписаний и уметь действовать в соответствии с предложенным алгоритмом;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8)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9)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 </w:t>
      </w: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 научиться</w:t>
      </w:r>
      <w:r w:rsidRPr="001B6B15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 xml:space="preserve">1) устанавливать причинно-следственные связи; строить </w:t>
      </w:r>
      <w:proofErr w:type="gramStart"/>
      <w:r w:rsidRPr="001B6B15">
        <w:rPr>
          <w:rFonts w:eastAsia="Times New Roman" w:cs="Times New Roman"/>
          <w:i/>
          <w:sz w:val="24"/>
          <w:szCs w:val="24"/>
          <w:lang w:eastAsia="ru-RU"/>
        </w:rPr>
        <w:t>логические рассуждения</w:t>
      </w:r>
      <w:proofErr w:type="gramEnd"/>
      <w:r w:rsidRPr="001B6B15">
        <w:rPr>
          <w:rFonts w:eastAsia="Times New Roman" w:cs="Times New Roman"/>
          <w:i/>
          <w:sz w:val="24"/>
          <w:szCs w:val="24"/>
          <w:lang w:eastAsia="ru-RU"/>
        </w:rPr>
        <w:t>, умозаключения (индуктив</w:t>
      </w:r>
      <w:r w:rsidRPr="001B6B15">
        <w:rPr>
          <w:rFonts w:eastAsia="Times New Roman" w:cs="Times New Roman"/>
          <w:i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 xml:space="preserve">2) формировать </w:t>
      </w:r>
      <w:proofErr w:type="gramStart"/>
      <w:r w:rsidRPr="001B6B15">
        <w:rPr>
          <w:rFonts w:eastAsia="Times New Roman" w:cs="Times New Roman"/>
          <w:i/>
          <w:sz w:val="24"/>
          <w:szCs w:val="24"/>
          <w:lang w:eastAsia="ru-RU"/>
        </w:rPr>
        <w:t>учебную</w:t>
      </w:r>
      <w:proofErr w:type="gramEnd"/>
      <w:r w:rsidRPr="001B6B15">
        <w:rPr>
          <w:rFonts w:eastAsia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1B6B15">
        <w:rPr>
          <w:rFonts w:eastAsia="Times New Roman" w:cs="Times New Roman"/>
          <w:i/>
          <w:sz w:val="24"/>
          <w:szCs w:val="24"/>
          <w:lang w:eastAsia="ru-RU"/>
        </w:rPr>
        <w:t>общепользовательскую</w:t>
      </w:r>
      <w:proofErr w:type="spellEnd"/>
      <w:r w:rsidRPr="001B6B15">
        <w:rPr>
          <w:rFonts w:eastAsia="Times New Roman" w:cs="Times New Roman"/>
          <w:i/>
          <w:sz w:val="24"/>
          <w:szCs w:val="24"/>
          <w:lang w:eastAsia="ru-RU"/>
        </w:rPr>
        <w:t xml:space="preserve"> компе</w:t>
      </w:r>
      <w:r w:rsidRPr="001B6B15">
        <w:rPr>
          <w:rFonts w:eastAsia="Times New Roman" w:cs="Times New Roman"/>
          <w:i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1B6B15">
        <w:rPr>
          <w:rFonts w:eastAsia="Times New Roman" w:cs="Times New Roman"/>
          <w:i/>
          <w:sz w:val="24"/>
          <w:szCs w:val="24"/>
          <w:lang w:eastAsia="ru-RU"/>
        </w:rPr>
        <w:softHyphen/>
        <w:t>никационных технологий (ИКТ-компетент</w:t>
      </w:r>
      <w:r w:rsidRPr="001B6B15">
        <w:rPr>
          <w:rFonts w:eastAsia="Times New Roman" w:cs="Times New Roman"/>
          <w:i/>
          <w:sz w:val="24"/>
          <w:szCs w:val="24"/>
          <w:lang w:eastAsia="ru-RU"/>
        </w:rPr>
        <w:softHyphen/>
        <w:t>ности);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3) видеть математическую задачу в других дисциплинах, в окружающей жизни;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4) выдвигать гипотезы при решении учебных задач и понимать необходимость их проверки;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6) выбирать наиболее рациональные и эффективные способы решения задач;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8) оценивать информацию (критическая оценка, оценка достоверности);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9) устанавливать причинно-следственные связи, выстраивать рассуждения, обобщения;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lastRenderedPageBreak/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2)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3) прогнозировать возникновение конфликтов при наличии разных точек зрения;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4) разрешать конфликты на основе учёта интересов и позиций всех участников;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5) координировать и принимать различные позиции во взаимодействии;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1B6B15" w:rsidRPr="001B6B15" w:rsidRDefault="001B6B15" w:rsidP="001B6B15">
      <w:pPr>
        <w:widowControl/>
        <w:autoSpaceDE/>
        <w:autoSpaceDN/>
        <w:spacing w:line="2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1)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2) 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3) выполнять арифметические преобразования, применять их для решения учебных математических задач;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4) пользоваться изученными математическими формулами;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5) 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</w:t>
      </w:r>
      <w:r w:rsidRPr="001B6B15">
        <w:rPr>
          <w:rFonts w:eastAsia="Times New Roman" w:cs="Times New Roman"/>
          <w:sz w:val="24"/>
          <w:szCs w:val="24"/>
          <w:lang w:eastAsia="ru-RU"/>
        </w:rPr>
        <w:softHyphen/>
        <w:t>риалов, калькулятора и компьютера;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>6) пользоваться предметным указателем энциклопедий и справочников для нахождения информации;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sz w:val="24"/>
          <w:szCs w:val="24"/>
          <w:lang w:eastAsia="ru-RU"/>
        </w:rPr>
        <w:t xml:space="preserve">7) знать основные способы представления и </w:t>
      </w:r>
      <w:proofErr w:type="gramStart"/>
      <w:r w:rsidRPr="001B6B15">
        <w:rPr>
          <w:rFonts w:eastAsia="Times New Roman" w:cs="Times New Roman"/>
          <w:sz w:val="24"/>
          <w:szCs w:val="24"/>
          <w:lang w:eastAsia="ru-RU"/>
        </w:rPr>
        <w:t>анализа</w:t>
      </w:r>
      <w:proofErr w:type="gramEnd"/>
      <w:r w:rsidRPr="001B6B15">
        <w:rPr>
          <w:rFonts w:eastAsia="Times New Roman" w:cs="Times New Roman"/>
          <w:sz w:val="24"/>
          <w:szCs w:val="24"/>
          <w:lang w:eastAsia="ru-RU"/>
        </w:rPr>
        <w:t xml:space="preserve"> статистических данных; уметь решать задачи с помощью пере</w:t>
      </w:r>
      <w:r w:rsidRPr="001B6B15">
        <w:rPr>
          <w:rFonts w:eastAsia="Times New Roman" w:cs="Times New Roman"/>
          <w:sz w:val="24"/>
          <w:szCs w:val="24"/>
          <w:lang w:eastAsia="ru-RU"/>
        </w:rPr>
        <w:softHyphen/>
        <w:t>бора возможных вариантов;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 научиться</w:t>
      </w:r>
      <w:r w:rsidRPr="001B6B15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2)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1B6B15" w:rsidRPr="001B6B15" w:rsidRDefault="001B6B15" w:rsidP="001B6B15">
      <w:pPr>
        <w:widowControl/>
        <w:autoSpaceDE/>
        <w:autoSpaceDN/>
        <w:spacing w:line="240" w:lineRule="atLeast"/>
        <w:rPr>
          <w:rFonts w:eastAsia="Times New Roman" w:cs="Times New Roman"/>
          <w:i/>
          <w:sz w:val="24"/>
          <w:szCs w:val="24"/>
          <w:lang w:eastAsia="ru-RU"/>
        </w:rPr>
      </w:pPr>
      <w:r w:rsidRPr="001B6B15">
        <w:rPr>
          <w:rFonts w:eastAsia="Times New Roman" w:cs="Times New Roman"/>
          <w:i/>
          <w:sz w:val="24"/>
          <w:szCs w:val="24"/>
          <w:lang w:eastAsia="ru-RU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1B6B15" w:rsidRPr="001B6B15" w:rsidRDefault="001B6B15" w:rsidP="001B6B15">
      <w:pPr>
        <w:widowControl/>
        <w:autoSpaceDE/>
        <w:autoSpaceDN/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</w:p>
    <w:p w:rsidR="00804199" w:rsidRPr="00804199" w:rsidRDefault="001B6B15" w:rsidP="00804199">
      <w:pPr>
        <w:widowControl/>
        <w:autoSpaceDE/>
        <w:autoSpaceDN/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1B6B15">
        <w:rPr>
          <w:rFonts w:eastAsiaTheme="minorEastAsia" w:cs="Times New Roman"/>
          <w:sz w:val="24"/>
          <w:szCs w:val="24"/>
          <w:lang w:eastAsia="ru-RU"/>
        </w:rPr>
        <w:t>Рабочая программа рассчитана на 20</w:t>
      </w:r>
      <w:r>
        <w:rPr>
          <w:rFonts w:eastAsiaTheme="minorEastAsia" w:cs="Times New Roman"/>
          <w:sz w:val="24"/>
          <w:szCs w:val="24"/>
          <w:lang w:eastAsia="ru-RU"/>
        </w:rPr>
        <w:t>23 – 2024</w:t>
      </w:r>
      <w:r w:rsidRPr="001B6B15">
        <w:rPr>
          <w:rFonts w:eastAsiaTheme="minorEastAsia" w:cs="Times New Roman"/>
          <w:sz w:val="24"/>
          <w:szCs w:val="24"/>
          <w:lang w:eastAsia="ru-RU"/>
        </w:rPr>
        <w:t xml:space="preserve"> учебный год</w:t>
      </w:r>
    </w:p>
    <w:p w:rsidR="00072237" w:rsidRPr="001B6B15" w:rsidRDefault="00072237" w:rsidP="001B6B15">
      <w:pPr>
        <w:widowControl/>
        <w:autoSpaceDE/>
        <w:autoSpaceDN/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 w:rsidRPr="001B6B15">
        <w:rPr>
          <w:rFonts w:eastAsiaTheme="minorEastAsia" w:cs="Times New Roman"/>
          <w:b/>
          <w:sz w:val="32"/>
          <w:szCs w:val="32"/>
          <w:lang w:eastAsia="ru-RU"/>
        </w:rPr>
        <w:lastRenderedPageBreak/>
        <w:t>Календарно-тематическое планирование по алгебре</w:t>
      </w:r>
    </w:p>
    <w:p w:rsidR="00072237" w:rsidRPr="001B6B15" w:rsidRDefault="00072237" w:rsidP="00072237">
      <w:pPr>
        <w:widowControl/>
        <w:autoSpaceDE/>
        <w:autoSpaceDN/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 w:rsidRPr="001B6B15">
        <w:rPr>
          <w:rFonts w:eastAsiaTheme="minorEastAsia" w:cs="Times New Roman"/>
          <w:b/>
          <w:sz w:val="32"/>
          <w:szCs w:val="32"/>
          <w:lang w:eastAsia="ru-RU"/>
        </w:rPr>
        <w:t xml:space="preserve"> в 9 классе</w:t>
      </w:r>
    </w:p>
    <w:p w:rsidR="00072237" w:rsidRPr="001B6B15" w:rsidRDefault="00072237" w:rsidP="00072237">
      <w:pPr>
        <w:widowControl/>
        <w:autoSpaceDE/>
        <w:autoSpaceDN/>
        <w:jc w:val="center"/>
        <w:rPr>
          <w:rFonts w:eastAsiaTheme="minorEastAsia" w:cs="Times New Roman"/>
          <w:b/>
          <w:sz w:val="28"/>
          <w:szCs w:val="28"/>
          <w:lang w:eastAsia="ru-RU"/>
        </w:rPr>
      </w:pPr>
    </w:p>
    <w:tbl>
      <w:tblPr>
        <w:tblStyle w:val="21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992"/>
        <w:gridCol w:w="7229"/>
        <w:gridCol w:w="992"/>
        <w:gridCol w:w="808"/>
      </w:tblGrid>
      <w:tr w:rsidR="00072237" w:rsidRPr="00072237" w:rsidTr="001D46A0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sz w:val="24"/>
                <w:szCs w:val="24"/>
              </w:rPr>
              <w:t>Факт.</w:t>
            </w: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i/>
                <w:sz w:val="24"/>
                <w:szCs w:val="24"/>
              </w:rPr>
              <w:t>Квадратичная функция. (21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Понятие функции. Область определения и область значений функции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Выделять  квадрат двучлена  из  квадратного трехчлена.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Правильно  употреблять  функциональную  терминологию, понимать ее в тексте, в  речи  учителя,  в формулировке задач.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Функция. Область определения и область значения функции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Находить  значения функций,  заданных формулой, таблицей,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графиком  и  решать; решать обратную  задачу.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свойства функций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Квадратный трёхчлен и его корни.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Раскладывать  трехчлен на множители. Правильно  употреблять  функциональную  терминологию, понимать ее в тексте,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  речи  учителя,  в формулировке задач.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квадратный трёхчлен и его корни.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Выделять  квадрат двучлена  из  квадратного трехчлена.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Раскладывать  трехчлен на множители. Правильно  употреблять  функциональную  терминологию, понимать ее в тексте,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  речи  учителя,  в формулировке задач.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Разложение квадратного трёхчлена на множители.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«Квадратичная функция»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Анализ контрольной работы. Функция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y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 =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·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 Находить  значения функций,  заданных формулой, таблицей, графиком  и  решать; решать обратную  задачу.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Функция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y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 =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·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Графики функций         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y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 =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·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+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и    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y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 =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)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Находить  значения функций,  заданных формулой, таблицей, графиком  и  решать; решать обратную  задачу.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графики функций         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y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 =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·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+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и    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y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 = 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)</w:t>
            </w:r>
            <w:r w:rsidRPr="00072237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Строить  график квадратичной  функции.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Выполнять  простейшие  преобразования графиков.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 е темы построение графика квадратичной функции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Построение графика квадратичной функции по трафарету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Находить по графику промежутки  возрастания  и  убывания функции,  промежутки знакопостоянства, наибольшее  и  наименьшее 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Построение графика квадратичной функции. Максимум и минимум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Построение графика квадратичной функции по четырём точкам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неравенства второй степени с одной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Применять  графическое  представление для  решения 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 xml:space="preserve">орой степени  с  одной 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построение графика квадратичной функции по четырём точкам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Построение графика квадратичной функции.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Решать  рациональные неравенства  методом интервалов. Решать  неравенства второй степени с одной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Применять  графическое  представление для  решения 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 xml:space="preserve">орой степени  с  одной  переменной.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«Построение графика квадратичной функции»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1D46A0" w:rsidRPr="00E92DB2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b/>
                <w:i/>
                <w:sz w:val="24"/>
                <w:szCs w:val="24"/>
              </w:rPr>
              <w:t xml:space="preserve">Степенная функция. Корень </w:t>
            </w:r>
            <w:r w:rsidRPr="00072237">
              <w:rPr>
                <w:rFonts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072237">
              <w:rPr>
                <w:rFonts w:cs="Times New Roman"/>
                <w:b/>
                <w:i/>
                <w:sz w:val="24"/>
                <w:szCs w:val="24"/>
              </w:rPr>
              <w:t xml:space="preserve"> -й степени</w:t>
            </w:r>
            <w:r w:rsidRPr="00072237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72237">
              <w:rPr>
                <w:rFonts w:cs="Times New Roman"/>
                <w:b/>
                <w:bCs/>
                <w:i/>
                <w:sz w:val="24"/>
                <w:szCs w:val="24"/>
              </w:rPr>
              <w:t>(6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Анализ контрольной работы Определение корня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-ной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Вычислять  корни  n-й степени.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Перечислять  свойства степенных  функций, схематически  строить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графики функций, указывать  особенности графиков.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Определение корня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-ной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определение корня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-ной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Свойства арифметического корня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-ной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Перечислять  свойства степенных  функций, схематически  строить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графики функций, указывать  особенности графиков.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Вычислять  корни  n-й степени.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свойства арифметического корня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-ной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Учебный практикум.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i/>
                <w:sz w:val="24"/>
                <w:szCs w:val="24"/>
              </w:rPr>
              <w:t>Уравнения и неравенства. Системы уравнений и неравенств. (24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Определить понятие целого рационального  уравнения  и его степени. </w:t>
            </w:r>
          </w:p>
          <w:p w:rsidR="00072237" w:rsidRPr="001D46A0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уравнения третьей  и  четвертой степени  с  одним  неизвестным  с  помощью разложения  на  множители  и  введения  вспомогательной  переменной.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целое уравнение и его корни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Целое уравнение и его корни. Введение новой переменной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уравнения третьей  и  четвертой степени  с  одним  неизвестным  с  помощью разложения  на  множители  и  введения  вспомогательной 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системы,  содержащие  одно  уравнение первой, а другое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второй степени.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уравнения, приводимые к 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>квадратным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. Введение новой переменной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>квадратным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. Биквадратные уравнения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текстовые  задачи  методом  составления систем.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>квадратным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. Дробные рациональные уравнения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системы  двух уравнений  второй  степени  с двумя переменными.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>квадратным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графически системы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«Уравнения, приводимые к 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>квадратным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Анализ контрольной работы Решение неравенств 2-й степени с одной переменной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неравенства второй степени с одной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Решение неравенств 2-й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степени с одной переменной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неравенства второй степени с одной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lastRenderedPageBreak/>
              <w:t xml:space="preserve"> Применять  графическое  представление для  решения 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 xml:space="preserve">орой степени  с  одной 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решение неравенств 2-й степени с одной переменной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Решение неравенств 2-й степени с одной переменной. Алгоритм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рациональные неравенства  методом интервалов. Решать  неравенства второй степени с одной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Применять  графическое  представление для  решения 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>орой степени  с  одной  переменной.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решение неравенств методом интервалов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Решение неравенств методом интервалов.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«Неравенства с одной переменной»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Анализ контрольной работы. Уравнение с двумя переменными и его график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уравнения с двумя переменными и строить их графики.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графически системы уравнений. Решать  системы  двух уравнений  второй  степени  с двумя переменными.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Решение систем уравнений 2-й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уравнения третьей  и  четвертой степени  с  одним  неизвестным  с  помощью разложения  на  множители  и  введения  вспомогательной  переменной.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системы,  содержащие  одно  уравнение первой, а другое </w:t>
            </w:r>
          </w:p>
          <w:p w:rsidR="00072237" w:rsidRPr="00E92DB2" w:rsidRDefault="00E92DB2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второй степени.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Решение задач с помощью систем уравнений 2-й степени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неравенства второй степени с двумя переменными.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Применять  графическое  представление для  решения 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>орой степени  с двумя переменными.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 xml:space="preserve">ств с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дв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системы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 xml:space="preserve">орой степени с двумя переменными.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lastRenderedPageBreak/>
              <w:t>Применять  графическое  представление для  решения  систем неравен</w:t>
            </w:r>
            <w:proofErr w:type="gramStart"/>
            <w:r w:rsidRPr="00072237">
              <w:rPr>
                <w:rFonts w:cs="Times New Roman"/>
                <w:sz w:val="24"/>
                <w:szCs w:val="24"/>
              </w:rPr>
              <w:t>ств вт</w:t>
            </w:r>
            <w:proofErr w:type="gramEnd"/>
            <w:r w:rsidRPr="00072237">
              <w:rPr>
                <w:rFonts w:cs="Times New Roman"/>
                <w:sz w:val="24"/>
                <w:szCs w:val="24"/>
              </w:rPr>
              <w:t>орой степени  с двумя переменными.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072237">
              <w:rPr>
                <w:rFonts w:eastAsia="Times New Roman" w:cs="Times New Roman"/>
                <w:sz w:val="24"/>
                <w:szCs w:val="24"/>
              </w:rPr>
              <w:t>ств с дв</w:t>
            </w:r>
            <w:proofErr w:type="gramEnd"/>
            <w:r w:rsidRPr="00072237">
              <w:rPr>
                <w:rFonts w:eastAsia="Times New Roman" w:cs="Times New Roman"/>
                <w:sz w:val="24"/>
                <w:szCs w:val="24"/>
              </w:rPr>
              <w:t>умя переменными.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«Системы уравнений и неравенств»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i/>
                <w:sz w:val="24"/>
                <w:szCs w:val="24"/>
              </w:rPr>
              <w:t>Арифметическая и геометрическая прогрессии. (16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Анализ контрольной работы Последовательности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Понятия  последовательности,  n-</w:t>
            </w:r>
            <w:proofErr w:type="spellStart"/>
            <w:r w:rsidRPr="00072237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072237">
              <w:rPr>
                <w:rFonts w:cs="Times New Roman"/>
                <w:sz w:val="24"/>
                <w:szCs w:val="24"/>
              </w:rPr>
              <w:t xml:space="preserve">  члена последовательности.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E92DB2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Исполь</w:t>
            </w:r>
            <w:r w:rsidR="00E92DB2">
              <w:rPr>
                <w:rFonts w:cs="Times New Roman"/>
                <w:sz w:val="24"/>
                <w:szCs w:val="24"/>
              </w:rPr>
              <w:t xml:space="preserve">зовать  индексные обозначения.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72237">
              <w:rPr>
                <w:rFonts w:eastAsia="Times New Roman" w:cs="Times New Roman"/>
                <w:sz w:val="24"/>
                <w:szCs w:val="24"/>
              </w:rPr>
              <w:t>ного</w:t>
            </w:r>
            <w:proofErr w:type="spellEnd"/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Арифметическая  и геометрическая  прогрессии   – числовые 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последовательности особого вида.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упражнения  и задачи,  в  том  числе практического  содержания  с  непосредственным  применением изучаемых формул.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определение арифметической прогрессии. Формула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72237">
              <w:rPr>
                <w:rFonts w:eastAsia="Times New Roman" w:cs="Times New Roman"/>
                <w:sz w:val="24"/>
                <w:szCs w:val="24"/>
              </w:rPr>
              <w:t>ного</w:t>
            </w:r>
            <w:proofErr w:type="spellEnd"/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Научиться применять формулы  n-</w:t>
            </w:r>
            <w:proofErr w:type="spellStart"/>
            <w:r w:rsidRPr="00072237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072237">
              <w:rPr>
                <w:rFonts w:cs="Times New Roman"/>
                <w:sz w:val="24"/>
                <w:szCs w:val="24"/>
              </w:rPr>
              <w:t xml:space="preserve">  члена последовательности.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упражнения  и задачи,  в  том  числе практического  содержания  с  непосредственным  применением изучаемых формул.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арифметической прогрессии.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упражнения  и задачи,  в  том  числе практического  содержания  с  непосредственным  применением изучаемых формул. Применять  формулы суммы  n  членов  для каждой из прогрессий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 «Арифметическая прогрессия»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Анализ контрольной работы. Определение геометрической прогрессии. Формула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72237">
              <w:rPr>
                <w:rFonts w:eastAsia="Times New Roman" w:cs="Times New Roman"/>
                <w:sz w:val="24"/>
                <w:szCs w:val="24"/>
              </w:rPr>
              <w:t>ного</w:t>
            </w:r>
            <w:proofErr w:type="spellEnd"/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Давать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определение геометрической прогрессии.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72237">
              <w:rPr>
                <w:rFonts w:eastAsia="Times New Roman" w:cs="Times New Roman"/>
                <w:sz w:val="24"/>
                <w:szCs w:val="24"/>
              </w:rPr>
              <w:t>ного</w:t>
            </w:r>
            <w:proofErr w:type="spellEnd"/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упражнения  и задачи,  в  том  числе практического  содержания  с  непосредственным  применением изучаемых формул.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Применять  формулы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072237">
              <w:rPr>
                <w:rFonts w:eastAsia="Times New Roman" w:cs="Times New Roman"/>
                <w:sz w:val="24"/>
                <w:szCs w:val="24"/>
              </w:rPr>
              <w:t>ного</w:t>
            </w:r>
            <w:proofErr w:type="spellEnd"/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упражнения  и задачи,  в  том  числе практического  содержания  с  непосредственным  применением изучаемых формул. Находить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геометрической прогрессии. Свойства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упражнения  и задачи,  в  том  числе практического  содержания  с  непосредственным  применением изучаемых формул. Определять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свойства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Формула суммы </w:t>
            </w:r>
            <w:r w:rsidRPr="00072237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первых членов геометрической прогрессии. Сложные проценты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Решать  упражнения  и задачи,  в  том  числе практического  содержания  с  непосредственным  применением изучаемых формул. Вычислять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Сумма бесконечной убывающей геометрической прогрессии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Решать  упражнения  и задачи,  в  том  числе практического  содержания  с  непосредственным  применением изучаемых формул. Находить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сумму бесконечной убывающей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cantSplit/>
          <w:trHeight w:val="82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 «Геометрическая прогрессия»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Контроль знаний и умений. Использовать приобретённые знания и умения в практической деятельности для решения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07223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072237" w:rsidRPr="00072237" w:rsidRDefault="00072237" w:rsidP="00072237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i/>
                <w:sz w:val="24"/>
                <w:szCs w:val="24"/>
              </w:rPr>
              <w:t>Элементы комбина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торики, теории вероятностей. (34</w:t>
            </w:r>
            <w:r w:rsidRPr="00072237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Анализ контрольной работы. Примеры комбинаторных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Рассмотреть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примеры комбинаторных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примеры комбинаторных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Решение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комбинаторных задач. </w:t>
            </w:r>
            <w:r w:rsidRPr="00072237">
              <w:rPr>
                <w:rFonts w:cs="Times New Roman"/>
                <w:sz w:val="24"/>
                <w:szCs w:val="24"/>
              </w:rPr>
              <w:t>Рассмотреть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элементы комбинаторики, теории вероятностей.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84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Решение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комбинаторных задач. Метод  перестановки.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перестановки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suppressAutoHyphens/>
              <w:autoSpaceDE/>
              <w:autoSpaceDN/>
              <w:snapToGrid w:val="0"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Знать и уметь пользоваться формулами для решения комбинаторных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размещения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suppressAutoHyphens/>
              <w:autoSpaceDE/>
              <w:autoSpaceDN/>
              <w:snapToGrid w:val="0"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Знать и уметь пользоваться формулами для решения комбинаторных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сочетания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suppressAutoHyphens/>
              <w:autoSpaceDE/>
              <w:autoSpaceDN/>
              <w:snapToGrid w:val="0"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Уметь определять относительную частоту события</w:t>
            </w:r>
          </w:p>
          <w:p w:rsidR="00072237" w:rsidRPr="00072237" w:rsidRDefault="00072237" w:rsidP="00072237">
            <w:pPr>
              <w:widowControl/>
              <w:suppressAutoHyphens/>
              <w:autoSpaceDE/>
              <w:autoSpaceDN/>
              <w:snapToGrid w:val="0"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относительная частота случайного события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Уметь определять вероятность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вероятность равновозможных событий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suppressAutoHyphens/>
              <w:autoSpaceDE/>
              <w:autoSpaceDN/>
              <w:snapToGrid w:val="0"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 w:rsidRPr="00072237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Определять количество равновозможных исходов некоторого испытания.</w:t>
            </w:r>
          </w:p>
          <w:p w:rsidR="00072237" w:rsidRPr="00072237" w:rsidRDefault="00072237" w:rsidP="00072237">
            <w:pPr>
              <w:widowControl/>
              <w:suppressAutoHyphens/>
              <w:autoSpaceDE/>
              <w:autoSpaceDN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Знать классическое определение вероятности</w:t>
            </w:r>
          </w:p>
          <w:p w:rsidR="00072237" w:rsidRPr="00072237" w:rsidRDefault="00072237" w:rsidP="00072237">
            <w:pPr>
              <w:widowControl/>
              <w:suppressAutoHyphens/>
              <w:autoSpaceDE/>
              <w:autoSpaceDN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Уметь применять полученные знания по теме в комплексе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Сложение и умножение вероятностей. Обобщение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72237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Контрольная работа</w:t>
            </w:r>
            <w:r w:rsidRPr="0007223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«Элементы комбинаторики, теории вероятностей»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Уметь применять полученные знания по теме в комплексе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237" w:rsidRPr="00072237" w:rsidRDefault="00072237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B6B15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A1BBA" w:rsidRPr="00072237" w:rsidRDefault="001B6B15" w:rsidP="001B6B15">
            <w:pPr>
              <w:widowControl/>
              <w:autoSpaceDE/>
              <w:autoSpaceDN/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Вероятность и статистка (34 часа)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7A1BBA" w:rsidRDefault="007A1BBA" w:rsidP="007A1BBA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Повторение по темам «Представление данных», «Описательная статистика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7A1BBA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7A1BBA">
              <w:rPr>
                <w:rFonts w:cs="Times New Roman"/>
                <w:iCs/>
                <w:sz w:val="24"/>
                <w:szCs w:val="24"/>
              </w:rPr>
              <w:t>Представление данных. Описательная статистика. Операции над событиями. Независимость событий</w:t>
            </w:r>
            <w:r w:rsidR="000A5750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="000A5750" w:rsidRPr="000A5750">
              <w:rPr>
                <w:rFonts w:cs="Times New Roman"/>
                <w:iCs/>
                <w:sz w:val="24"/>
                <w:szCs w:val="24"/>
              </w:rPr>
              <w:t xml:space="preserve">Повторять </w:t>
            </w:r>
            <w:proofErr w:type="gramStart"/>
            <w:r w:rsidR="000A5750" w:rsidRPr="000A5750">
              <w:rPr>
                <w:rFonts w:cs="Times New Roman"/>
                <w:iCs/>
                <w:sz w:val="24"/>
                <w:szCs w:val="24"/>
              </w:rPr>
              <w:t>изученное</w:t>
            </w:r>
            <w:proofErr w:type="gramEnd"/>
            <w:r w:rsidR="000A5750" w:rsidRPr="000A5750">
              <w:rPr>
                <w:rFonts w:cs="Times New Roman"/>
                <w:iCs/>
                <w:sz w:val="24"/>
                <w:szCs w:val="24"/>
              </w:rPr>
              <w:t>, и выстраивать систему знаний. Решать задачи на представление и описание данных.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Повторение по темам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1BBA">
              <w:rPr>
                <w:rFonts w:eastAsia="Times New Roman" w:cs="Times New Roman"/>
                <w:sz w:val="24"/>
                <w:szCs w:val="24"/>
              </w:rPr>
              <w:t>«Описательная статистика», «Операции над событиями»,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Повторение по темам Операции над событиями», «Независимость событий»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Повторение по темам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Pr="007A1BBA">
              <w:rPr>
                <w:rFonts w:eastAsia="Times New Roman" w:cs="Times New Roman"/>
                <w:sz w:val="24"/>
                <w:szCs w:val="24"/>
              </w:rPr>
              <w:t xml:space="preserve"> «Элементы комбинаторики», «Элементы теории множеств»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7A1BBA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7A1BBA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7A1BBA">
              <w:rPr>
                <w:rFonts w:cs="Times New Roman"/>
                <w:iCs/>
                <w:sz w:val="24"/>
                <w:szCs w:val="24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</w:t>
            </w:r>
            <w:r w:rsidR="000A5750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="000A5750" w:rsidRPr="000A5750">
              <w:rPr>
                <w:rFonts w:cs="Times New Roman"/>
                <w:iCs/>
                <w:sz w:val="24"/>
                <w:szCs w:val="24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Решать задачи на перечисление упорядоченных пар, троек, перечисление перестановок и сочетаний элементов различных множеств. Решать задачи на применение числа сочетаний в алгебре (сокращённое умножение, бином Ньютона).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7A1BBA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Перестановки. Факториал.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7A1BBA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Число сочетаний.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7A1BBA" w:rsidRDefault="007A1BBA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Треугольник Паскаля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Выбор точки из фигуры на плоскости.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A5750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0A5750">
              <w:rPr>
                <w:rFonts w:cs="Times New Roman"/>
                <w:iCs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Pr="000A5750">
              <w:rPr>
                <w:rFonts w:cs="Times New Roman"/>
                <w:iCs/>
                <w:sz w:val="24"/>
                <w:szCs w:val="24"/>
              </w:rPr>
              <w:t xml:space="preserve">Осваивать понятие геометрической вероятности. Решать задачи на нахождение вероятностей в опытах, представимых как выбор точек из </w:t>
            </w:r>
            <w:r w:rsidRPr="000A5750">
              <w:rPr>
                <w:rFonts w:cs="Times New Roman"/>
                <w:iCs/>
                <w:sz w:val="24"/>
                <w:szCs w:val="24"/>
              </w:rPr>
              <w:lastRenderedPageBreak/>
              <w:t>многоугольника, круга, отрезка или дуги окружности, числового промежутка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7A1BBA">
              <w:rPr>
                <w:rFonts w:eastAsia="Times New Roman" w:cs="Times New Roman"/>
                <w:sz w:val="24"/>
                <w:szCs w:val="24"/>
              </w:rPr>
              <w:t>Выбор точки из фигуры на плоскости</w:t>
            </w:r>
            <w:proofErr w:type="gramStart"/>
            <w:r w:rsidRPr="007A1BBA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продолжение)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Повторение и промежуточный контроль. Контрольная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A5750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0A5750">
              <w:rPr>
                <w:rFonts w:cs="Times New Roman"/>
                <w:iCs/>
                <w:sz w:val="24"/>
                <w:szCs w:val="24"/>
              </w:rPr>
              <w:t xml:space="preserve">Темы §48—52 </w:t>
            </w:r>
          </w:p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0A5750">
              <w:rPr>
                <w:rFonts w:cs="Times New Roman"/>
                <w:iCs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A575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 xml:space="preserve">Успех и неудача.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0" w:rsidRPr="000A5750" w:rsidRDefault="000A5750" w:rsidP="000A5750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0A5750">
              <w:rPr>
                <w:rFonts w:cs="Times New Roman"/>
                <w:iCs/>
                <w:sz w:val="24"/>
                <w:szCs w:val="24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 </w:t>
            </w:r>
          </w:p>
          <w:p w:rsidR="000A5750" w:rsidRPr="00072237" w:rsidRDefault="000A5750" w:rsidP="000A5750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0A5750">
              <w:rPr>
                <w:rFonts w:cs="Times New Roman"/>
                <w:iCs/>
                <w:sz w:val="24"/>
                <w:szCs w:val="24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</w:t>
            </w:r>
            <w:r>
              <w:rPr>
                <w:rFonts w:cs="Times New Roman"/>
                <w:iCs/>
                <w:sz w:val="24"/>
                <w:szCs w:val="24"/>
              </w:rPr>
              <w:t xml:space="preserve">спытаний Бернулли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Испытания до первого успеха.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Число успехов в испытаниях Бернулли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Вероятности событий в испытаниях Бернулли Практическая работа «Испытания Бернулли»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5750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5750" w:rsidRPr="00072237" w:rsidRDefault="000A5750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750" w:rsidRPr="007A1BBA" w:rsidRDefault="000A5750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Практическая работа «Испытания Бернулли»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750" w:rsidRPr="00072237" w:rsidRDefault="000A5750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7A1BBA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7DA" w:rsidRPr="00072237" w:rsidRDefault="00331208" w:rsidP="00331208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331208">
              <w:rPr>
                <w:rFonts w:cs="Times New Roman"/>
                <w:iCs/>
                <w:sz w:val="24"/>
                <w:szCs w:val="24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</w:t>
            </w:r>
            <w:proofErr w:type="gramStart"/>
            <w:r w:rsidRPr="00331208">
              <w:rPr>
                <w:rFonts w:cs="Times New Roman"/>
                <w:iCs/>
                <w:sz w:val="24"/>
                <w:szCs w:val="24"/>
              </w:rPr>
              <w:t>больших</w:t>
            </w:r>
            <w:proofErr w:type="gramEnd"/>
            <w:r w:rsidRPr="00331208">
              <w:rPr>
                <w:rFonts w:cs="Times New Roman"/>
                <w:iCs/>
                <w:sz w:val="24"/>
                <w:szCs w:val="24"/>
              </w:rPr>
              <w:t xml:space="preserve"> чисел. Измерение вероятностей с помощью частот. Применение закона </w:t>
            </w:r>
            <w:proofErr w:type="gramStart"/>
            <w:r w:rsidRPr="00331208">
              <w:rPr>
                <w:rFonts w:cs="Times New Roman"/>
                <w:iCs/>
                <w:sz w:val="24"/>
                <w:szCs w:val="24"/>
              </w:rPr>
              <w:t>больших</w:t>
            </w:r>
            <w:proofErr w:type="gramEnd"/>
            <w:r w:rsidRPr="00331208">
              <w:rPr>
                <w:rFonts w:cs="Times New Roman"/>
                <w:iCs/>
                <w:sz w:val="24"/>
                <w:szCs w:val="24"/>
              </w:rPr>
              <w:t xml:space="preserve"> чисел</w:t>
            </w:r>
            <w:r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Pr="00331208">
              <w:rPr>
                <w:rFonts w:cs="Times New Roman"/>
                <w:iCs/>
                <w:sz w:val="24"/>
                <w:szCs w:val="24"/>
              </w:rPr>
              <w:t xml:space="preserve">Освоить понятия: случайная величина, значение случайной величины, распределение вероятностей. Изучать и обсуждать 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 w:rsidRPr="00331208">
              <w:rPr>
                <w:rFonts w:cs="Times New Roman"/>
                <w:iCs/>
                <w:sz w:val="24"/>
                <w:szCs w:val="24"/>
              </w:rPr>
              <w:t>рассматривающиеся</w:t>
            </w:r>
            <w:proofErr w:type="spellEnd"/>
            <w:r w:rsidRPr="00331208">
              <w:rPr>
                <w:rFonts w:cs="Times New Roman"/>
                <w:iCs/>
                <w:sz w:val="24"/>
                <w:szCs w:val="24"/>
              </w:rPr>
              <w:t xml:space="preserve"> в курсе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331208">
              <w:rPr>
                <w:rFonts w:cs="Times New Roman"/>
                <w:iCs/>
                <w:sz w:val="24"/>
                <w:szCs w:val="24"/>
              </w:rPr>
              <w:t xml:space="preserve">статистики), модельных случайных величин, связанных со случайными опытами (бросание монеты, игральной кости, со случайным выбором и т. п.). 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 Решать задачи на вычисление математического ожидания и дисперсии дискретной случайной величины по заданному распределению, в том числе </w:t>
            </w:r>
            <w:r w:rsidRPr="00331208">
              <w:rPr>
                <w:rFonts w:cs="Times New Roman"/>
                <w:iCs/>
                <w:sz w:val="24"/>
                <w:szCs w:val="24"/>
              </w:rPr>
              <w:lastRenderedPageBreak/>
              <w:t>задач, связанных со страхованием и лотереями. 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Изучать частоту события в повторяющихся случайных опытах как случайную величину.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</w:t>
            </w:r>
            <w:r>
              <w:t xml:space="preserve"> </w:t>
            </w:r>
            <w:r w:rsidRPr="00331208">
              <w:rPr>
                <w:rFonts w:cs="Times New Roman"/>
                <w:iCs/>
                <w:sz w:val="24"/>
                <w:szCs w:val="24"/>
              </w:rPr>
              <w:t>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  <w:r w:rsidR="00E92DB2">
              <w:rPr>
                <w:rFonts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1D46A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7A1BBA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7A1BBA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Математическое ожидание случайной величины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0A575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Математическое ожидание, дисперсия числа ус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пехов и частоты успеха в серии </w:t>
            </w:r>
          </w:p>
          <w:p w:rsidR="00331208" w:rsidRPr="000A5750" w:rsidRDefault="00331208" w:rsidP="000A575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A5750">
              <w:rPr>
                <w:rFonts w:eastAsia="Times New Roman" w:cs="Times New Roman"/>
                <w:sz w:val="24"/>
                <w:szCs w:val="24"/>
              </w:rPr>
              <w:t>испытаний Бернулли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чисел и его применение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Повторение и промежуточный контроль. Контрольная работа</w:t>
            </w:r>
          </w:p>
          <w:p w:rsidR="00E92DB2" w:rsidRPr="000A5750" w:rsidRDefault="00E92DB2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331208">
              <w:rPr>
                <w:rFonts w:cs="Times New Roman"/>
                <w:iCs/>
                <w:sz w:val="24"/>
                <w:szCs w:val="24"/>
              </w:rPr>
              <w:t xml:space="preserve">Темы §53—61 </w:t>
            </w:r>
          </w:p>
          <w:p w:rsidR="008E37DA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331208">
              <w:rPr>
                <w:rFonts w:cs="Times New Roman"/>
                <w:iCs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1BBA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1BBA" w:rsidRPr="000A5750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BA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8E37DA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331208">
              <w:rPr>
                <w:rFonts w:cs="Times New Roman"/>
                <w:iCs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BBA" w:rsidRPr="00072237" w:rsidRDefault="007A1BBA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Итоговое повторение и обобщение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7DA" w:rsidRPr="008E37DA" w:rsidRDefault="008E37DA" w:rsidP="008E37DA">
            <w:pPr>
              <w:rPr>
                <w:rFonts w:cs="Times New Roman"/>
                <w:iCs/>
                <w:sz w:val="24"/>
                <w:szCs w:val="24"/>
              </w:rPr>
            </w:pPr>
            <w:r w:rsidRPr="008E37DA">
              <w:rPr>
                <w:rFonts w:cs="Times New Roman"/>
                <w:iCs/>
                <w:sz w:val="24"/>
                <w:szCs w:val="24"/>
              </w:rPr>
              <w:t xml:space="preserve">Повторять </w:t>
            </w:r>
            <w:proofErr w:type="gramStart"/>
            <w:r w:rsidRPr="008E37DA">
              <w:rPr>
                <w:rFonts w:cs="Times New Roman"/>
                <w:iCs/>
                <w:sz w:val="24"/>
                <w:szCs w:val="24"/>
              </w:rPr>
              <w:t>изученное</w:t>
            </w:r>
            <w:proofErr w:type="gramEnd"/>
            <w:r w:rsidRPr="008E37DA">
              <w:rPr>
                <w:rFonts w:cs="Times New Roman"/>
                <w:iCs/>
                <w:sz w:val="24"/>
                <w:szCs w:val="24"/>
              </w:rPr>
              <w:t xml:space="preserve">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</w:t>
            </w:r>
            <w:r>
              <w:t xml:space="preserve"> </w:t>
            </w:r>
            <w:r w:rsidRPr="008E37DA">
              <w:rPr>
                <w:rFonts w:cs="Times New Roman"/>
                <w:iCs/>
                <w:sz w:val="24"/>
                <w:szCs w:val="24"/>
              </w:rPr>
              <w:t xml:space="preserve">сериями случайных испытаний </w:t>
            </w:r>
          </w:p>
          <w:p w:rsidR="00331208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  <w:p w:rsidR="00E92DB2" w:rsidRDefault="00E92DB2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  <w:p w:rsidR="00E92DB2" w:rsidRDefault="00E92DB2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  <w:p w:rsidR="00E92DB2" w:rsidRPr="00072237" w:rsidRDefault="00E92DB2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 xml:space="preserve">Представление данных. </w:t>
            </w:r>
          </w:p>
          <w:p w:rsidR="00E92DB2" w:rsidRPr="000A5750" w:rsidRDefault="00E92DB2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Описательная статистика.</w:t>
            </w:r>
          </w:p>
          <w:p w:rsidR="00E92DB2" w:rsidRPr="000A5750" w:rsidRDefault="00E92DB2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92DB2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Элементы комбинаторики</w:t>
            </w:r>
          </w:p>
          <w:p w:rsidR="00331208" w:rsidRPr="000A5750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582902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331208">
              <w:rPr>
                <w:rFonts w:eastAsia="Times New Roman" w:cs="Times New Roman"/>
                <w:sz w:val="24"/>
                <w:szCs w:val="24"/>
              </w:rPr>
              <w:t>Итоговая контрольная работа за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331208" w:rsidRDefault="00331208" w:rsidP="00331208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331208">
              <w:rPr>
                <w:rFonts w:cs="Times New Roman"/>
                <w:iCs/>
                <w:sz w:val="24"/>
                <w:szCs w:val="24"/>
              </w:rPr>
              <w:t xml:space="preserve">Повторение и обобщение основных понятий и методов курса 7—9 классов </w:t>
            </w:r>
          </w:p>
          <w:p w:rsidR="008E37DA" w:rsidRDefault="00331208" w:rsidP="00331208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  <w:r w:rsidRPr="00331208">
              <w:rPr>
                <w:rFonts w:cs="Times New Roman"/>
                <w:iCs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  <w:p w:rsidR="00E92DB2" w:rsidRPr="00072237" w:rsidRDefault="00E92DB2" w:rsidP="00331208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A5750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Повторение. (20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331208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Правильно  употреблять мате</w:t>
            </w:r>
            <w:r>
              <w:rPr>
                <w:rFonts w:cs="Times New Roman"/>
                <w:sz w:val="24"/>
                <w:szCs w:val="24"/>
              </w:rPr>
              <w:t xml:space="preserve">матические  термины и формулы. </w:t>
            </w:r>
          </w:p>
          <w:p w:rsidR="008E37DA" w:rsidRPr="00331208" w:rsidRDefault="008E37DA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Алгебраические выражения.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Применять  различные методы  при  решении  задач,  пропорций,  уравнений  и  неравенств,  систем уравнений и неравенств.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алгебраические выражения.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Последовательности.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Выполнять  преобразования  различных 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Выполнять  действия  с числами,  корнями,  степенями,  многочленами,  алгебраическими  дробями, приближенными  значениями.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уравнения и системы уравнений.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Уравнения и системы нелинейных уравнений.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Сравнивать  и  упорядочивать наборы чисел.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Осуществлять  в  выражениях  и  формулах  числовые  подстановки,  выполнять  соответствующие вычисления.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неравенства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Неравенства. Закрепления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Перестановки, размещения, сочетания, вероятности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Выражать  из  формул одни  переменные  через другие.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Строить  графики  основных  элементарных  функций;  опираясь  на  график, описывать  свойства  этих функций.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Функции и графики. Классификация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Строить  графики  основных  элементарных  функций;  опираясь  на  график, описывать  свойства  этих функций.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Продолжение темы функции и графики. Классификация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Задачи на составление уравнений и неравенств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Применять  различные методы  при  решении  задач,  пропорций,  уравнений  и  неравенств,  систем уравнений и неравенств.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Сочетать при вычислениях  устные  и  письменные приемы,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применять  калькулятор.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 xml:space="preserve">Продолжение темы задачи на составление уравнений </w:t>
            </w: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и неравенств.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Некоторые приёмы решения целых уравнений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Сочетать при вычислениях  устные  и  письменные приемы, 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 применять  калькулятор.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072237">
              <w:rPr>
                <w:rFonts w:cs="Times New Roman"/>
                <w:iCs/>
                <w:sz w:val="24"/>
                <w:szCs w:val="24"/>
              </w:rPr>
              <w:t>Уметь применять полученные знания по теме в комплексе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</w:rPr>
            </w:pPr>
            <w:r w:rsidRPr="00072237">
              <w:rPr>
                <w:rFonts w:eastAsia="Times New Roman" w:cs="Times New Roman"/>
                <w:b/>
                <w:sz w:val="24"/>
                <w:szCs w:val="24"/>
              </w:rPr>
              <w:t>Итоговая контрольная работа (продолжение)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31208" w:rsidRPr="00072237" w:rsidTr="001D46A0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223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>Анализ типичных ошибок.</w:t>
            </w:r>
          </w:p>
          <w:p w:rsidR="00331208" w:rsidRPr="00072237" w:rsidRDefault="00331208" w:rsidP="00072237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072237">
              <w:rPr>
                <w:rFonts w:cs="Times New Roman"/>
                <w:sz w:val="24"/>
                <w:szCs w:val="24"/>
              </w:rPr>
              <w:t xml:space="preserve">Правильно  употреблять математические  термины и формулы.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8" w:rsidRPr="00072237" w:rsidRDefault="00331208" w:rsidP="00072237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72237" w:rsidRPr="00072237" w:rsidRDefault="00072237" w:rsidP="00072237">
      <w:pPr>
        <w:widowControl/>
        <w:autoSpaceDE/>
        <w:autoSpaceDN/>
        <w:spacing w:line="276" w:lineRule="auto"/>
        <w:rPr>
          <w:rFonts w:eastAsiaTheme="minorEastAsia" w:cs="Times New Roman"/>
          <w:sz w:val="24"/>
          <w:szCs w:val="24"/>
          <w:lang w:eastAsia="ru-RU"/>
        </w:rPr>
      </w:pPr>
    </w:p>
    <w:p w:rsidR="00C3044C" w:rsidRPr="00072237" w:rsidRDefault="00C3044C">
      <w:pPr>
        <w:rPr>
          <w:rFonts w:cs="Times New Roman"/>
          <w:sz w:val="24"/>
          <w:szCs w:val="24"/>
        </w:rPr>
      </w:pPr>
    </w:p>
    <w:sectPr w:rsidR="00C3044C" w:rsidRPr="00072237" w:rsidSect="0080419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115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37B05"/>
    <w:multiLevelType w:val="hybridMultilevel"/>
    <w:tmpl w:val="6C3A637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60"/>
    <w:rsid w:val="00072237"/>
    <w:rsid w:val="000A5750"/>
    <w:rsid w:val="001B6B15"/>
    <w:rsid w:val="001D46A0"/>
    <w:rsid w:val="00331208"/>
    <w:rsid w:val="003857E8"/>
    <w:rsid w:val="004C036D"/>
    <w:rsid w:val="00582902"/>
    <w:rsid w:val="007A1BBA"/>
    <w:rsid w:val="00804199"/>
    <w:rsid w:val="008E37DA"/>
    <w:rsid w:val="00986EFD"/>
    <w:rsid w:val="00997738"/>
    <w:rsid w:val="009F75B2"/>
    <w:rsid w:val="00AC5B60"/>
    <w:rsid w:val="00C3044C"/>
    <w:rsid w:val="00C467A4"/>
    <w:rsid w:val="00E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36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72237"/>
    <w:pPr>
      <w:widowControl/>
      <w:autoSpaceDE/>
      <w:autoSpaceDN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036D"/>
    <w:pPr>
      <w:spacing w:before="119"/>
      <w:ind w:left="526"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0722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2237"/>
  </w:style>
  <w:style w:type="table" w:styleId="a6">
    <w:name w:val="Table Grid"/>
    <w:basedOn w:val="a1"/>
    <w:uiPriority w:val="59"/>
    <w:rsid w:val="000722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72237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722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072237"/>
    <w:pPr>
      <w:widowControl/>
      <w:autoSpaceDE/>
      <w:autoSpaceDN/>
    </w:pPr>
    <w:rPr>
      <w:rFonts w:eastAsia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72237"/>
    <w:pPr>
      <w:widowControl/>
      <w:autoSpaceDE/>
      <w:autoSpaceDN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22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2237"/>
    <w:pPr>
      <w:widowControl/>
      <w:autoSpaceDE/>
      <w:autoSpaceDN/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2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0722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722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unhideWhenUsed/>
    <w:rsid w:val="00072237"/>
    <w:pPr>
      <w:widowControl/>
      <w:suppressAutoHyphens/>
      <w:autoSpaceDE/>
      <w:autoSpaceDN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57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36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72237"/>
    <w:pPr>
      <w:widowControl/>
      <w:autoSpaceDE/>
      <w:autoSpaceDN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036D"/>
    <w:pPr>
      <w:spacing w:before="119"/>
      <w:ind w:left="526"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0722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2237"/>
  </w:style>
  <w:style w:type="table" w:styleId="a6">
    <w:name w:val="Table Grid"/>
    <w:basedOn w:val="a1"/>
    <w:uiPriority w:val="59"/>
    <w:rsid w:val="000722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72237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722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072237"/>
    <w:pPr>
      <w:widowControl/>
      <w:autoSpaceDE/>
      <w:autoSpaceDN/>
    </w:pPr>
    <w:rPr>
      <w:rFonts w:eastAsia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72237"/>
    <w:pPr>
      <w:widowControl/>
      <w:autoSpaceDE/>
      <w:autoSpaceDN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22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2237"/>
    <w:pPr>
      <w:widowControl/>
      <w:autoSpaceDE/>
      <w:autoSpaceDN/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2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0722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722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unhideWhenUsed/>
    <w:rsid w:val="00072237"/>
    <w:pPr>
      <w:widowControl/>
      <w:suppressAutoHyphens/>
      <w:autoSpaceDE/>
      <w:autoSpaceDN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57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7781</Words>
  <Characters>44353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2023-09-07T19:16:00Z</cp:lastPrinted>
  <dcterms:created xsi:type="dcterms:W3CDTF">2023-09-02T19:54:00Z</dcterms:created>
  <dcterms:modified xsi:type="dcterms:W3CDTF">2023-10-04T17:48:00Z</dcterms:modified>
</cp:coreProperties>
</file>