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8A" w:rsidRDefault="0014138A" w:rsidP="009B6BBF">
      <w:pPr>
        <w:spacing w:after="120" w:line="405" w:lineRule="atLeast"/>
        <w:outlineLvl w:val="0"/>
        <w:rPr>
          <w:rFonts w:eastAsia="Times New Roman" w:cs="Times New Roman"/>
          <w:b/>
          <w:bCs/>
          <w:color w:val="1E4E70"/>
          <w:kern w:val="36"/>
          <w:sz w:val="24"/>
          <w:szCs w:val="24"/>
          <w:lang w:eastAsia="ru-RU"/>
        </w:rPr>
      </w:pPr>
    </w:p>
    <w:p w:rsidR="006452FA" w:rsidRDefault="00EC0A5C" w:rsidP="006452FA">
      <w:pPr>
        <w:tabs>
          <w:tab w:val="left" w:pos="2174"/>
          <w:tab w:val="center" w:pos="5456"/>
        </w:tabs>
        <w:spacing w:after="0" w:line="360" w:lineRule="auto"/>
        <w:rPr>
          <w:rFonts w:ascii="Times New Roman" w:hAnsi="Times New Roman"/>
          <w:b/>
          <w:i/>
          <w:sz w:val="48"/>
          <w:szCs w:val="48"/>
          <w:lang w:eastAsia="ru-RU"/>
        </w:rPr>
      </w:pPr>
      <w:r>
        <w:rPr>
          <w:rFonts w:ascii="Times New Roman" w:hAnsi="Times New Roman"/>
          <w:b/>
          <w:i/>
          <w:noProof/>
          <w:sz w:val="48"/>
          <w:szCs w:val="48"/>
          <w:lang w:eastAsia="ru-RU"/>
        </w:rPr>
        <w:drawing>
          <wp:inline distT="0" distB="0" distL="0" distR="0">
            <wp:extent cx="7746212" cy="5229225"/>
            <wp:effectExtent l="19050" t="0" r="7138" b="0"/>
            <wp:docPr id="1" name="Рисунок 1" descr="C:\Users\Учитель\Desktop\русский родной язы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усский родной язык.jpeg"/>
                    <pic:cNvPicPr>
                      <a:picLocks noChangeAspect="1" noChangeArrowheads="1"/>
                    </pic:cNvPicPr>
                  </pic:nvPicPr>
                  <pic:blipFill>
                    <a:blip r:embed="rId6" cstate="print"/>
                    <a:srcRect/>
                    <a:stretch>
                      <a:fillRect/>
                    </a:stretch>
                  </pic:blipFill>
                  <pic:spPr bwMode="auto">
                    <a:xfrm>
                      <a:off x="0" y="0"/>
                      <a:ext cx="7760711" cy="5239013"/>
                    </a:xfrm>
                    <a:prstGeom prst="rect">
                      <a:avLst/>
                    </a:prstGeom>
                    <a:noFill/>
                    <a:ln w="9525">
                      <a:noFill/>
                      <a:miter lim="800000"/>
                      <a:headEnd/>
                      <a:tailEnd/>
                    </a:ln>
                  </pic:spPr>
                </pic:pic>
              </a:graphicData>
            </a:graphic>
          </wp:inline>
        </w:drawing>
      </w:r>
    </w:p>
    <w:p w:rsidR="00EC0A5C" w:rsidRDefault="00EC0A5C" w:rsidP="006452FA">
      <w:pPr>
        <w:tabs>
          <w:tab w:val="left" w:pos="2174"/>
          <w:tab w:val="center" w:pos="5456"/>
        </w:tabs>
        <w:spacing w:after="0" w:line="360" w:lineRule="auto"/>
        <w:rPr>
          <w:rFonts w:ascii="Times New Roman" w:hAnsi="Times New Roman"/>
          <w:b/>
          <w:i/>
          <w:sz w:val="48"/>
          <w:szCs w:val="48"/>
          <w:lang w:eastAsia="ru-RU"/>
        </w:rPr>
      </w:pPr>
    </w:p>
    <w:p w:rsidR="00EC0A5C" w:rsidRDefault="00EC0A5C" w:rsidP="006452FA">
      <w:pPr>
        <w:tabs>
          <w:tab w:val="left" w:pos="2174"/>
          <w:tab w:val="center" w:pos="5456"/>
        </w:tabs>
        <w:spacing w:after="0" w:line="360" w:lineRule="auto"/>
        <w:rPr>
          <w:rFonts w:ascii="Times New Roman" w:hAnsi="Times New Roman"/>
          <w:b/>
          <w:i/>
          <w:sz w:val="48"/>
          <w:szCs w:val="48"/>
          <w:lang w:eastAsia="ru-RU"/>
        </w:rPr>
      </w:pPr>
    </w:p>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ПОЯСНИТЕЛЬНАЯ ЗАПИСКА</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Рабочая учебная программа составлена на основании следующих нормативно-правовых документов:</w:t>
      </w:r>
    </w:p>
    <w:p w:rsidR="009B6BBF" w:rsidRPr="006452FA" w:rsidRDefault="009B6BBF" w:rsidP="009B6BBF">
      <w:pPr>
        <w:numPr>
          <w:ilvl w:val="0"/>
          <w:numId w:val="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29.12.2012г. № 273-ФЗ</w:t>
      </w:r>
    </w:p>
    <w:p w:rsidR="009B6BBF" w:rsidRPr="006452FA" w:rsidRDefault="009B6BBF" w:rsidP="009B6BBF">
      <w:pPr>
        <w:numPr>
          <w:ilvl w:val="0"/>
          <w:numId w:val="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Федеральный государственный образовательный стандарт ООО (приказ Минобрнауки РФ от 17.12.2010 года № 1897)</w:t>
      </w:r>
    </w:p>
    <w:p w:rsidR="009B6BBF" w:rsidRPr="006452FA" w:rsidRDefault="009B6BBF" w:rsidP="009B6BBF">
      <w:pPr>
        <w:numPr>
          <w:ilvl w:val="0"/>
          <w:numId w:val="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Приказы Минобрнауки от 31.12.2015г. № 1577, №1578 «О внесении изменений в федеральный государственный образовательный стандарт, основного общего и среднего общего образования»</w:t>
      </w:r>
    </w:p>
    <w:p w:rsidR="009B6BBF" w:rsidRPr="006452FA" w:rsidRDefault="009B6BBF" w:rsidP="009B6BBF">
      <w:pPr>
        <w:numPr>
          <w:ilvl w:val="0"/>
          <w:numId w:val="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 xml:space="preserve">Федеральный перечень </w:t>
      </w:r>
      <w:proofErr w:type="gramStart"/>
      <w:r w:rsidRPr="006452FA">
        <w:rPr>
          <w:rFonts w:ascii="Times New Roman" w:eastAsia="Times New Roman" w:hAnsi="Times New Roman" w:cs="Times New Roman"/>
          <w:color w:val="000000"/>
          <w:sz w:val="24"/>
          <w:szCs w:val="24"/>
          <w:lang w:eastAsia="ru-RU"/>
        </w:rPr>
        <w:t>учебников</w:t>
      </w:r>
      <w:proofErr w:type="gramEnd"/>
      <w:r w:rsidRPr="006452FA">
        <w:rPr>
          <w:rFonts w:ascii="Times New Roman" w:eastAsia="Times New Roman" w:hAnsi="Times New Roman" w:cs="Times New Roman"/>
          <w:color w:val="000000"/>
          <w:sz w:val="24"/>
          <w:szCs w:val="24"/>
          <w:lang w:eastAsia="ru-RU"/>
        </w:rPr>
        <w:t xml:space="preserve"> утвержденный приказом Министерства образования и науки Российской Федерации</w:t>
      </w:r>
    </w:p>
    <w:p w:rsidR="009B6BBF" w:rsidRPr="006452FA" w:rsidRDefault="009B6BBF" w:rsidP="009B6BBF">
      <w:pPr>
        <w:numPr>
          <w:ilvl w:val="0"/>
          <w:numId w:val="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 xml:space="preserve">Примерная рабочая программа по учебному предмету «Русский родной язык» для образовательных организаций, реализующих программы начального общего образования </w:t>
      </w:r>
    </w:p>
    <w:p w:rsidR="009B6BBF" w:rsidRPr="006452FA" w:rsidRDefault="00A13EEA" w:rsidP="009B6BBF">
      <w:pPr>
        <w:numPr>
          <w:ilvl w:val="0"/>
          <w:numId w:val="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Учебный план МКОУ   «Ореховская С</w:t>
      </w:r>
      <w:r w:rsidR="009B6BBF" w:rsidRPr="006452FA">
        <w:rPr>
          <w:rFonts w:ascii="Times New Roman" w:eastAsia="Times New Roman" w:hAnsi="Times New Roman" w:cs="Times New Roman"/>
          <w:color w:val="000000"/>
          <w:sz w:val="24"/>
          <w:szCs w:val="24"/>
          <w:lang w:eastAsia="ru-RU"/>
        </w:rPr>
        <w:t>ОШ</w:t>
      </w:r>
      <w:r w:rsidRPr="006452FA">
        <w:rPr>
          <w:rFonts w:ascii="Times New Roman" w:eastAsia="Times New Roman" w:hAnsi="Times New Roman" w:cs="Times New Roman"/>
          <w:color w:val="000000"/>
          <w:sz w:val="24"/>
          <w:szCs w:val="24"/>
          <w:lang w:eastAsia="ru-RU"/>
        </w:rPr>
        <w:t>»  на 2022-2023</w:t>
      </w:r>
      <w:r w:rsidR="009B6BBF" w:rsidRPr="006452FA">
        <w:rPr>
          <w:rFonts w:ascii="Times New Roman" w:eastAsia="Times New Roman" w:hAnsi="Times New Roman" w:cs="Times New Roman"/>
          <w:color w:val="000000"/>
          <w:sz w:val="24"/>
          <w:szCs w:val="24"/>
          <w:lang w:eastAsia="ru-RU"/>
        </w:rPr>
        <w:t xml:space="preserve"> учебный год </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Рабочая программа курса «Русский родной язык» в 4 классе обеспечена следующим УМК:</w:t>
      </w:r>
    </w:p>
    <w:tbl>
      <w:tblPr>
        <w:tblW w:w="14574" w:type="dxa"/>
        <w:tblCellMar>
          <w:top w:w="105" w:type="dxa"/>
          <w:left w:w="105" w:type="dxa"/>
          <w:bottom w:w="105" w:type="dxa"/>
          <w:right w:w="105" w:type="dxa"/>
        </w:tblCellMar>
        <w:tblLook w:val="04A0"/>
      </w:tblPr>
      <w:tblGrid>
        <w:gridCol w:w="748"/>
        <w:gridCol w:w="3997"/>
        <w:gridCol w:w="5401"/>
        <w:gridCol w:w="1757"/>
        <w:gridCol w:w="2671"/>
      </w:tblGrid>
      <w:tr w:rsidR="009B6BBF" w:rsidRPr="006452FA" w:rsidTr="00A13EEA">
        <w:trPr>
          <w:trHeight w:val="45"/>
        </w:trPr>
        <w:tc>
          <w:tcPr>
            <w:tcW w:w="74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6452FA" w:rsidRDefault="009B6BBF" w:rsidP="009B6BBF">
            <w:pPr>
              <w:spacing w:after="150" w:line="45" w:lineRule="atLeast"/>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 </w:t>
            </w:r>
            <w:r w:rsidRPr="006452FA">
              <w:rPr>
                <w:rFonts w:ascii="Times New Roman" w:eastAsia="Times New Roman" w:hAnsi="Times New Roman" w:cs="Times New Roman"/>
                <w:b/>
                <w:bCs/>
                <w:color w:val="000000"/>
                <w:sz w:val="24"/>
                <w:szCs w:val="24"/>
                <w:lang w:eastAsia="ru-RU"/>
              </w:rPr>
              <w:t>п/п</w:t>
            </w:r>
          </w:p>
        </w:tc>
        <w:tc>
          <w:tcPr>
            <w:tcW w:w="399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6452FA" w:rsidRDefault="009B6BBF" w:rsidP="009B6BBF">
            <w:pPr>
              <w:spacing w:after="150" w:line="45" w:lineRule="atLeast"/>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Авторы</w:t>
            </w:r>
          </w:p>
        </w:tc>
        <w:tc>
          <w:tcPr>
            <w:tcW w:w="540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6452FA" w:rsidRDefault="009B6BBF" w:rsidP="009B6BBF">
            <w:pPr>
              <w:spacing w:after="150" w:line="45" w:lineRule="atLeast"/>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Название</w:t>
            </w:r>
          </w:p>
        </w:tc>
        <w:tc>
          <w:tcPr>
            <w:tcW w:w="175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6452FA" w:rsidRDefault="009B6BBF" w:rsidP="009B6BBF">
            <w:pPr>
              <w:spacing w:after="150" w:line="45" w:lineRule="atLeast"/>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Год издания</w:t>
            </w:r>
          </w:p>
        </w:tc>
        <w:tc>
          <w:tcPr>
            <w:tcW w:w="26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6452FA" w:rsidRDefault="009B6BBF" w:rsidP="009B6BBF">
            <w:pPr>
              <w:spacing w:after="150" w:line="45" w:lineRule="atLeast"/>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Издательство</w:t>
            </w:r>
          </w:p>
        </w:tc>
      </w:tr>
      <w:tr w:rsidR="009B6BBF" w:rsidRPr="006452FA" w:rsidTr="00A13EEA">
        <w:trPr>
          <w:trHeight w:val="225"/>
        </w:trPr>
        <w:tc>
          <w:tcPr>
            <w:tcW w:w="74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399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О.М.Александрова, М.И.Кузнецова</w:t>
            </w:r>
          </w:p>
        </w:tc>
        <w:tc>
          <w:tcPr>
            <w:tcW w:w="540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Примерная программа по учебному предмету «Русский родной язык» для образовательных организаций 1-4 класс</w:t>
            </w:r>
          </w:p>
        </w:tc>
        <w:tc>
          <w:tcPr>
            <w:tcW w:w="175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2020</w:t>
            </w:r>
          </w:p>
        </w:tc>
        <w:tc>
          <w:tcPr>
            <w:tcW w:w="26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Москва: «Просвещение»</w:t>
            </w:r>
          </w:p>
        </w:tc>
      </w:tr>
      <w:tr w:rsidR="009B6BBF" w:rsidRPr="006452FA" w:rsidTr="00A13EEA">
        <w:tc>
          <w:tcPr>
            <w:tcW w:w="74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2</w:t>
            </w:r>
          </w:p>
        </w:tc>
        <w:tc>
          <w:tcPr>
            <w:tcW w:w="3998"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О.М.Александрова, Л.А.Вербицкая</w:t>
            </w:r>
          </w:p>
        </w:tc>
        <w:tc>
          <w:tcPr>
            <w:tcW w:w="540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Учебное пособие для общеобразовательных организаций «Русский родной язык» 4 класс</w:t>
            </w:r>
          </w:p>
        </w:tc>
        <w:tc>
          <w:tcPr>
            <w:tcW w:w="175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2020</w:t>
            </w:r>
          </w:p>
        </w:tc>
        <w:tc>
          <w:tcPr>
            <w:tcW w:w="267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Москва: «Просвещение»</w:t>
            </w:r>
          </w:p>
        </w:tc>
      </w:tr>
    </w:tbl>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p>
    <w:p w:rsidR="009B6BBF" w:rsidRPr="006452FA" w:rsidRDefault="009B6BBF" w:rsidP="009B6BBF">
      <w:pPr>
        <w:numPr>
          <w:ilvl w:val="0"/>
          <w:numId w:val="2"/>
        </w:num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Роль, значимость, преемственность, практическая направленность учебного предмета, в достижении обучающимися планируемых личностных, метапредметных и предметных результатов</w:t>
      </w:r>
    </w:p>
    <w:p w:rsidR="009B6BBF" w:rsidRPr="006452FA" w:rsidRDefault="009B6BBF" w:rsidP="009B6BBF">
      <w:pPr>
        <w:numPr>
          <w:ilvl w:val="0"/>
          <w:numId w:val="3"/>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приобщение обучающихся к фактам русской языковой истории в связи с историей русского народа,</w:t>
      </w:r>
    </w:p>
    <w:p w:rsidR="009B6BBF" w:rsidRPr="006452FA" w:rsidRDefault="009B6BBF" w:rsidP="009B6BBF">
      <w:pPr>
        <w:numPr>
          <w:ilvl w:val="0"/>
          <w:numId w:val="3"/>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lastRenderedPageBreak/>
        <w:t>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9B6BBF" w:rsidRPr="006452FA" w:rsidRDefault="009B6BBF" w:rsidP="009B6BBF">
      <w:pPr>
        <w:numPr>
          <w:ilvl w:val="0"/>
          <w:numId w:val="3"/>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9B6BBF" w:rsidRPr="006452FA" w:rsidRDefault="009B6BBF" w:rsidP="009B6BBF">
      <w:pPr>
        <w:numPr>
          <w:ilvl w:val="0"/>
          <w:numId w:val="3"/>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9B6BBF" w:rsidRPr="006452FA" w:rsidRDefault="009B6BBF" w:rsidP="009B6BBF">
      <w:pPr>
        <w:numPr>
          <w:ilvl w:val="0"/>
          <w:numId w:val="3"/>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9B6BBF" w:rsidRPr="006452FA" w:rsidRDefault="009B6BBF" w:rsidP="009B6BBF">
      <w:pPr>
        <w:numPr>
          <w:ilvl w:val="0"/>
          <w:numId w:val="3"/>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B6BBF" w:rsidRPr="006452FA" w:rsidRDefault="009B6BBF" w:rsidP="009B6BBF">
      <w:pPr>
        <w:numPr>
          <w:ilvl w:val="0"/>
          <w:numId w:val="3"/>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B6BBF" w:rsidRPr="006452FA" w:rsidRDefault="009B6BBF" w:rsidP="009B6BBF">
      <w:pPr>
        <w:numPr>
          <w:ilvl w:val="0"/>
          <w:numId w:val="3"/>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Личностные, метапредметные и предметные планируемые результаты освоения учебного предмета «Русский родной язык» в 4 классе.</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Личностными результатами</w:t>
      </w:r>
      <w:r w:rsidRPr="006452FA">
        <w:rPr>
          <w:rFonts w:ascii="Times New Roman" w:eastAsia="Times New Roman" w:hAnsi="Times New Roman" w:cs="Times New Roman"/>
          <w:color w:val="000000"/>
          <w:sz w:val="24"/>
          <w:szCs w:val="24"/>
          <w:lang w:eastAsia="ru-RU"/>
        </w:rPr>
        <w:t> изучения русского языка в начальной школе являются:</w:t>
      </w:r>
    </w:p>
    <w:p w:rsidR="009B6BBF" w:rsidRPr="006452FA" w:rsidRDefault="009B6BBF" w:rsidP="009B6BBF">
      <w:pPr>
        <w:numPr>
          <w:ilvl w:val="0"/>
          <w:numId w:val="4"/>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9B6BBF" w:rsidRPr="006452FA" w:rsidRDefault="009B6BBF" w:rsidP="009B6BBF">
      <w:pPr>
        <w:numPr>
          <w:ilvl w:val="0"/>
          <w:numId w:val="4"/>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9B6BBF" w:rsidRPr="006452FA" w:rsidRDefault="009B6BBF" w:rsidP="009B6BBF">
      <w:pPr>
        <w:numPr>
          <w:ilvl w:val="0"/>
          <w:numId w:val="4"/>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9B6BBF" w:rsidRPr="006452FA" w:rsidRDefault="009B6BBF" w:rsidP="009B6BBF">
      <w:pPr>
        <w:numPr>
          <w:ilvl w:val="0"/>
          <w:numId w:val="4"/>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lastRenderedPageBreak/>
        <w:t>увеличение продуктивного, рецептивного и потенциального словаря; расширение круга используемых языковых и речевых средств родного языка.</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Метапредметными результатами</w:t>
      </w:r>
      <w:r w:rsidRPr="006452FA">
        <w:rPr>
          <w:rFonts w:ascii="Times New Roman" w:eastAsia="Times New Roman" w:hAnsi="Times New Roman" w:cs="Times New Roman"/>
          <w:color w:val="000000"/>
          <w:sz w:val="24"/>
          <w:szCs w:val="24"/>
          <w:lang w:eastAsia="ru-RU"/>
        </w:rPr>
        <w:t> изучения предмета «Русский родной язык» во 4 классе является формирование следующих умений:</w:t>
      </w:r>
    </w:p>
    <w:p w:rsidR="009B6BBF" w:rsidRPr="006452FA" w:rsidRDefault="009B6BBF" w:rsidP="009B6BBF">
      <w:pPr>
        <w:numPr>
          <w:ilvl w:val="0"/>
          <w:numId w:val="5"/>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B6BBF" w:rsidRPr="006452FA" w:rsidRDefault="009B6BBF" w:rsidP="009B6BBF">
      <w:pPr>
        <w:numPr>
          <w:ilvl w:val="0"/>
          <w:numId w:val="5"/>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9B6BBF" w:rsidRPr="006452FA" w:rsidRDefault="009B6BBF" w:rsidP="009B6BBF">
      <w:pPr>
        <w:numPr>
          <w:ilvl w:val="0"/>
          <w:numId w:val="5"/>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Предметными результатами </w:t>
      </w:r>
      <w:r w:rsidRPr="006452FA">
        <w:rPr>
          <w:rFonts w:ascii="Times New Roman" w:eastAsia="Times New Roman" w:hAnsi="Times New Roman" w:cs="Times New Roman"/>
          <w:color w:val="000000"/>
          <w:sz w:val="24"/>
          <w:szCs w:val="24"/>
          <w:lang w:eastAsia="ru-RU"/>
        </w:rPr>
        <w:t>изучения учебного предмета «Русский родной язык» в 4 классе являются формирование следующих умений:</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В конце четвёртого года изучения курса «Русского родного языка» в начальной школе </w:t>
      </w:r>
      <w:r w:rsidRPr="006452FA">
        <w:rPr>
          <w:rFonts w:ascii="Times New Roman" w:eastAsia="Times New Roman" w:hAnsi="Times New Roman" w:cs="Times New Roman"/>
          <w:b/>
          <w:bCs/>
          <w:color w:val="000000"/>
          <w:sz w:val="24"/>
          <w:szCs w:val="24"/>
          <w:lang w:eastAsia="ru-RU"/>
        </w:rPr>
        <w:t>обучающийся научится:</w:t>
      </w:r>
    </w:p>
    <w:p w:rsidR="009B6BBF" w:rsidRPr="006452FA" w:rsidRDefault="009B6BBF" w:rsidP="009B6BBF">
      <w:pPr>
        <w:numPr>
          <w:ilvl w:val="0"/>
          <w:numId w:val="6"/>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при реализации </w:t>
      </w:r>
      <w:r w:rsidRPr="006452FA">
        <w:rPr>
          <w:rFonts w:ascii="Times New Roman" w:eastAsia="Times New Roman" w:hAnsi="Times New Roman" w:cs="Times New Roman"/>
          <w:b/>
          <w:bCs/>
          <w:color w:val="000000"/>
          <w:sz w:val="24"/>
          <w:szCs w:val="24"/>
          <w:lang w:eastAsia="ru-RU"/>
        </w:rPr>
        <w:t>содержательной линии «Русский язык: прошлое и настоящее»</w:t>
      </w:r>
      <w:r w:rsidRPr="006452FA">
        <w:rPr>
          <w:rFonts w:ascii="Times New Roman" w:eastAsia="Times New Roman" w:hAnsi="Times New Roman" w:cs="Times New Roman"/>
          <w:color w:val="000000"/>
          <w:sz w:val="24"/>
          <w:szCs w:val="24"/>
          <w:lang w:eastAsia="ru-RU"/>
        </w:rPr>
        <w:t>:</w:t>
      </w:r>
    </w:p>
    <w:p w:rsidR="009B6BBF" w:rsidRPr="006452FA" w:rsidRDefault="009B6BBF" w:rsidP="009B6BBF">
      <w:pPr>
        <w:numPr>
          <w:ilvl w:val="0"/>
          <w:numId w:val="7"/>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9B6BBF" w:rsidRPr="006452FA" w:rsidRDefault="009B6BBF" w:rsidP="009B6BBF">
      <w:pPr>
        <w:numPr>
          <w:ilvl w:val="0"/>
          <w:numId w:val="7"/>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9B6BBF" w:rsidRPr="006452FA" w:rsidRDefault="009B6BBF" w:rsidP="009B6BBF">
      <w:pPr>
        <w:numPr>
          <w:ilvl w:val="0"/>
          <w:numId w:val="7"/>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использовать словарные статьи учебного пособия для определения лексического значения слова;</w:t>
      </w:r>
    </w:p>
    <w:p w:rsidR="009B6BBF" w:rsidRPr="006452FA" w:rsidRDefault="009B6BBF" w:rsidP="009B6BBF">
      <w:pPr>
        <w:numPr>
          <w:ilvl w:val="0"/>
          <w:numId w:val="7"/>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понимать значение русских пословиц и поговорок, связанных с изученными темами;</w:t>
      </w:r>
    </w:p>
    <w:p w:rsidR="009B6BBF" w:rsidRPr="006452FA" w:rsidRDefault="009B6BBF" w:rsidP="009B6BBF">
      <w:pPr>
        <w:numPr>
          <w:ilvl w:val="0"/>
          <w:numId w:val="7"/>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9B6BBF" w:rsidRPr="006452FA" w:rsidRDefault="009B6BBF" w:rsidP="009B6BBF">
      <w:pPr>
        <w:numPr>
          <w:ilvl w:val="0"/>
          <w:numId w:val="7"/>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lastRenderedPageBreak/>
        <w:t>использовать собственный словарный запас для свободного выражения мыслей и чувств на родном языке адекватно ситуации и стилю общения;</w:t>
      </w:r>
    </w:p>
    <w:p w:rsidR="009B6BBF" w:rsidRPr="006452FA" w:rsidRDefault="009B6BBF" w:rsidP="009B6BBF">
      <w:pPr>
        <w:numPr>
          <w:ilvl w:val="0"/>
          <w:numId w:val="8"/>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при реализации </w:t>
      </w:r>
      <w:r w:rsidRPr="006452FA">
        <w:rPr>
          <w:rFonts w:ascii="Times New Roman" w:eastAsia="Times New Roman" w:hAnsi="Times New Roman" w:cs="Times New Roman"/>
          <w:b/>
          <w:bCs/>
          <w:color w:val="000000"/>
          <w:sz w:val="24"/>
          <w:szCs w:val="24"/>
          <w:lang w:eastAsia="ru-RU"/>
        </w:rPr>
        <w:t>содержательной линии «Язык в действии»:</w:t>
      </w:r>
    </w:p>
    <w:p w:rsidR="009B6BBF" w:rsidRPr="006452FA" w:rsidRDefault="009B6BBF" w:rsidP="009B6BBF">
      <w:pPr>
        <w:numPr>
          <w:ilvl w:val="0"/>
          <w:numId w:val="9"/>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соотносить собственную и чужую речь с нормами современного русского литературного языка (в рамках изученного);</w:t>
      </w:r>
    </w:p>
    <w:p w:rsidR="009B6BBF" w:rsidRPr="006452FA" w:rsidRDefault="009B6BBF" w:rsidP="009B6BBF">
      <w:pPr>
        <w:numPr>
          <w:ilvl w:val="0"/>
          <w:numId w:val="9"/>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соблюдать на письме и в устной речи нормы современного русского литературного языка (в рамках изученного);</w:t>
      </w:r>
    </w:p>
    <w:p w:rsidR="009B6BBF" w:rsidRPr="006452FA" w:rsidRDefault="009B6BBF" w:rsidP="009B6BBF">
      <w:pPr>
        <w:numPr>
          <w:ilvl w:val="0"/>
          <w:numId w:val="9"/>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w:t>
      </w:r>
    </w:p>
    <w:p w:rsidR="009B6BBF" w:rsidRPr="006452FA" w:rsidRDefault="009B6BBF" w:rsidP="009B6BBF">
      <w:pPr>
        <w:numPr>
          <w:ilvl w:val="0"/>
          <w:numId w:val="9"/>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B6BBF" w:rsidRPr="006452FA" w:rsidRDefault="009B6BBF" w:rsidP="009B6BBF">
      <w:pPr>
        <w:numPr>
          <w:ilvl w:val="0"/>
          <w:numId w:val="9"/>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проводить синонимические замены с учётом особенностей текста;</w:t>
      </w:r>
    </w:p>
    <w:p w:rsidR="009B6BBF" w:rsidRPr="006452FA" w:rsidRDefault="009B6BBF" w:rsidP="009B6BBF">
      <w:pPr>
        <w:numPr>
          <w:ilvl w:val="0"/>
          <w:numId w:val="9"/>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9B6BBF" w:rsidRPr="006452FA" w:rsidRDefault="009B6BBF" w:rsidP="009B6BBF">
      <w:pPr>
        <w:numPr>
          <w:ilvl w:val="0"/>
          <w:numId w:val="9"/>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9B6BBF" w:rsidRPr="006452FA" w:rsidRDefault="009B6BBF" w:rsidP="009B6BBF">
      <w:pPr>
        <w:numPr>
          <w:ilvl w:val="0"/>
          <w:numId w:val="9"/>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соблюдать изученные пунктуационные нормы при записи собственного текста;</w:t>
      </w:r>
    </w:p>
    <w:p w:rsidR="009B6BBF" w:rsidRPr="006452FA" w:rsidRDefault="009B6BBF" w:rsidP="009B6BBF">
      <w:pPr>
        <w:numPr>
          <w:ilvl w:val="0"/>
          <w:numId w:val="9"/>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пользоваться учебными толковыми словарями для определения лексического значения слова;</w:t>
      </w:r>
    </w:p>
    <w:p w:rsidR="009B6BBF" w:rsidRPr="006452FA" w:rsidRDefault="009B6BBF" w:rsidP="009B6BBF">
      <w:pPr>
        <w:numPr>
          <w:ilvl w:val="0"/>
          <w:numId w:val="9"/>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пользоваться орфографическим словарём для определения нормативного написания слов;</w:t>
      </w:r>
    </w:p>
    <w:p w:rsidR="009B6BBF" w:rsidRPr="006452FA" w:rsidRDefault="009B6BBF" w:rsidP="009B6BBF">
      <w:pPr>
        <w:numPr>
          <w:ilvl w:val="0"/>
          <w:numId w:val="9"/>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пользоваться учебным этимологическим словарём для уточнения происхождения слова;</w:t>
      </w:r>
    </w:p>
    <w:p w:rsidR="009B6BBF" w:rsidRPr="006452FA" w:rsidRDefault="009B6BBF" w:rsidP="009B6BBF">
      <w:pPr>
        <w:numPr>
          <w:ilvl w:val="0"/>
          <w:numId w:val="10"/>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при реализации </w:t>
      </w:r>
      <w:r w:rsidRPr="006452FA">
        <w:rPr>
          <w:rFonts w:ascii="Times New Roman" w:eastAsia="Times New Roman" w:hAnsi="Times New Roman" w:cs="Times New Roman"/>
          <w:b/>
          <w:bCs/>
          <w:color w:val="000000"/>
          <w:sz w:val="24"/>
          <w:szCs w:val="24"/>
          <w:lang w:eastAsia="ru-RU"/>
        </w:rPr>
        <w:t>содержательной линии «Секреты речи и текста»:</w:t>
      </w:r>
    </w:p>
    <w:p w:rsidR="009B6BBF" w:rsidRPr="006452FA" w:rsidRDefault="009B6BBF" w:rsidP="009B6BBF">
      <w:pPr>
        <w:numPr>
          <w:ilvl w:val="0"/>
          <w:numId w:val="1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различать этикетные формы обращения в официальной и неофициальной речевой ситуации;</w:t>
      </w:r>
    </w:p>
    <w:p w:rsidR="009B6BBF" w:rsidRPr="006452FA" w:rsidRDefault="009B6BBF" w:rsidP="009B6BBF">
      <w:pPr>
        <w:numPr>
          <w:ilvl w:val="0"/>
          <w:numId w:val="1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владеть правилами корректного речевого поведения в ходе диалога;</w:t>
      </w:r>
    </w:p>
    <w:p w:rsidR="009B6BBF" w:rsidRPr="006452FA" w:rsidRDefault="009B6BBF" w:rsidP="009B6BBF">
      <w:pPr>
        <w:numPr>
          <w:ilvl w:val="0"/>
          <w:numId w:val="1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использовать коммуникативные приёмы устного общения: убеждение, уговаривание, похвала, просьба, извинение, поздравление;</w:t>
      </w:r>
    </w:p>
    <w:p w:rsidR="009B6BBF" w:rsidRPr="006452FA" w:rsidRDefault="009B6BBF" w:rsidP="009B6BBF">
      <w:pPr>
        <w:numPr>
          <w:ilvl w:val="0"/>
          <w:numId w:val="1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9B6BBF" w:rsidRPr="006452FA" w:rsidRDefault="009B6BBF" w:rsidP="009B6BBF">
      <w:pPr>
        <w:numPr>
          <w:ilvl w:val="0"/>
          <w:numId w:val="1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lastRenderedPageBreak/>
        <w:t>владеть различными приёмами слушания научно-познавательных и художественных текстов об истории языка и о культуре русского народа;</w:t>
      </w:r>
    </w:p>
    <w:p w:rsidR="009B6BBF" w:rsidRPr="006452FA" w:rsidRDefault="009B6BBF" w:rsidP="009B6BBF">
      <w:pPr>
        <w:numPr>
          <w:ilvl w:val="0"/>
          <w:numId w:val="1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9B6BBF" w:rsidRPr="006452FA" w:rsidRDefault="009B6BBF" w:rsidP="009B6BBF">
      <w:pPr>
        <w:numPr>
          <w:ilvl w:val="0"/>
          <w:numId w:val="1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составлять план текста, не разделённого на абзацы;</w:t>
      </w:r>
    </w:p>
    <w:p w:rsidR="009B6BBF" w:rsidRPr="006452FA" w:rsidRDefault="009B6BBF" w:rsidP="009B6BBF">
      <w:pPr>
        <w:numPr>
          <w:ilvl w:val="0"/>
          <w:numId w:val="1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пересказывать текст с изменением лица;</w:t>
      </w:r>
    </w:p>
    <w:p w:rsidR="009B6BBF" w:rsidRPr="006452FA" w:rsidRDefault="009B6BBF" w:rsidP="009B6BBF">
      <w:pPr>
        <w:numPr>
          <w:ilvl w:val="0"/>
          <w:numId w:val="1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B6BBF" w:rsidRPr="006452FA" w:rsidRDefault="009B6BBF" w:rsidP="009B6BBF">
      <w:pPr>
        <w:numPr>
          <w:ilvl w:val="0"/>
          <w:numId w:val="1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9B6BBF" w:rsidRPr="006452FA" w:rsidRDefault="009B6BBF" w:rsidP="009B6BBF">
      <w:pPr>
        <w:numPr>
          <w:ilvl w:val="0"/>
          <w:numId w:val="1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редактировать письменный текст с целью исправления речевых ошибок или с целью более точной передачи смысла;</w:t>
      </w:r>
    </w:p>
    <w:p w:rsidR="009B6BBF" w:rsidRPr="006452FA" w:rsidRDefault="009B6BBF" w:rsidP="009B6BBF">
      <w:pPr>
        <w:numPr>
          <w:ilvl w:val="0"/>
          <w:numId w:val="11"/>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Обучающийся получит возможность научиться:</w:t>
      </w:r>
    </w:p>
    <w:p w:rsidR="009B6BBF" w:rsidRPr="006452FA" w:rsidRDefault="009B6BBF" w:rsidP="009B6BBF">
      <w:pPr>
        <w:numPr>
          <w:ilvl w:val="0"/>
          <w:numId w:val="12"/>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обогащать активный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w:t>
      </w:r>
    </w:p>
    <w:p w:rsidR="009B6BBF" w:rsidRPr="006452FA" w:rsidRDefault="009B6BBF" w:rsidP="009B6BBF">
      <w:pPr>
        <w:numPr>
          <w:ilvl w:val="0"/>
          <w:numId w:val="12"/>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ценностному отношению к родному языку как хранителю культуры, включится в культурно-языковое поле своего народа,</w:t>
      </w:r>
    </w:p>
    <w:p w:rsidR="009B6BBF" w:rsidRPr="006452FA" w:rsidRDefault="009B6BBF" w:rsidP="009B6BBF">
      <w:pPr>
        <w:numPr>
          <w:ilvl w:val="0"/>
          <w:numId w:val="12"/>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умениям ориентироваться в целях, задачах, средствах и условиях общения, формированию базовых навыков выбора адекватных языковых средств для успешного решения коммуникативных задач;</w:t>
      </w:r>
    </w:p>
    <w:p w:rsidR="009B6BBF" w:rsidRPr="006452FA" w:rsidRDefault="009B6BBF" w:rsidP="009B6BBF">
      <w:pPr>
        <w:numPr>
          <w:ilvl w:val="0"/>
          <w:numId w:val="12"/>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позитивному отношению правильной устной и письменной родной речи как показателям общей культуры и гражданской позиции человека;</w:t>
      </w:r>
    </w:p>
    <w:p w:rsidR="009B6BBF" w:rsidRPr="006452FA" w:rsidRDefault="009B6BBF" w:rsidP="009B6BBF">
      <w:pPr>
        <w:numPr>
          <w:ilvl w:val="0"/>
          <w:numId w:val="12"/>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B6BBF" w:rsidRPr="006452FA" w:rsidRDefault="009B6BBF" w:rsidP="001D1387">
      <w:pPr>
        <w:spacing w:after="150" w:line="240" w:lineRule="auto"/>
        <w:ind w:left="720"/>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СОДЕРЖАНИЕ УЧЕБНОГО ПРЕДМЕТА</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Количество часов в год – 17 часов</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Количество часов в неделю -- 0,5 часа</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lastRenderedPageBreak/>
        <w:t>Количество недель – 17</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Изменений и добавлений </w:t>
      </w:r>
      <w:r w:rsidRPr="006452FA">
        <w:rPr>
          <w:rFonts w:ascii="Times New Roman" w:eastAsia="Times New Roman" w:hAnsi="Times New Roman" w:cs="Times New Roman"/>
          <w:color w:val="000000"/>
          <w:sz w:val="24"/>
          <w:szCs w:val="24"/>
          <w:lang w:eastAsia="ru-RU"/>
        </w:rPr>
        <w:t>согласно федеральному закону №317-ФЗ от 3 августа 2018 г. «О внесении изменений в статьи 11 и 14 федерального закона “Об образовании в Российской Федерации», введен курс “Родной язык”</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Место учебного предмета</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В уче</w:t>
      </w:r>
      <w:r w:rsidR="00D9180E" w:rsidRPr="006452FA">
        <w:rPr>
          <w:rFonts w:ascii="Times New Roman" w:eastAsia="Times New Roman" w:hAnsi="Times New Roman" w:cs="Times New Roman"/>
          <w:color w:val="000000"/>
          <w:sz w:val="24"/>
          <w:szCs w:val="24"/>
          <w:lang w:eastAsia="ru-RU"/>
        </w:rPr>
        <w:t>бном плане МКОУ «Ореховская СОШ»   на 2022-2023</w:t>
      </w:r>
      <w:r w:rsidRPr="006452FA">
        <w:rPr>
          <w:rFonts w:ascii="Times New Roman" w:eastAsia="Times New Roman" w:hAnsi="Times New Roman" w:cs="Times New Roman"/>
          <w:color w:val="000000"/>
          <w:sz w:val="24"/>
          <w:szCs w:val="24"/>
          <w:lang w:eastAsia="ru-RU"/>
        </w:rPr>
        <w:t xml:space="preserve"> учебный год на изучение курса «Русский родной язык» в 4 классе отводится 17</w:t>
      </w:r>
      <w:r w:rsidRPr="006452FA">
        <w:rPr>
          <w:rFonts w:ascii="Times New Roman" w:eastAsia="Times New Roman" w:hAnsi="Times New Roman" w:cs="Times New Roman"/>
          <w:b/>
          <w:bCs/>
          <w:color w:val="000000"/>
          <w:sz w:val="24"/>
          <w:szCs w:val="24"/>
          <w:lang w:eastAsia="ru-RU"/>
        </w:rPr>
        <w:t> </w:t>
      </w:r>
      <w:r w:rsidRPr="006452FA">
        <w:rPr>
          <w:rFonts w:ascii="Times New Roman" w:eastAsia="Times New Roman" w:hAnsi="Times New Roman" w:cs="Times New Roman"/>
          <w:color w:val="000000"/>
          <w:sz w:val="24"/>
          <w:szCs w:val="24"/>
          <w:lang w:eastAsia="ru-RU"/>
        </w:rPr>
        <w:t>часов (0,5 часов в неделю).</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Характеристика основных содержательных линий.</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В соответствии с этим в программе выделяются следующие </w:t>
      </w:r>
      <w:r w:rsidRPr="006452FA">
        <w:rPr>
          <w:rFonts w:ascii="Times New Roman" w:eastAsia="Times New Roman" w:hAnsi="Times New Roman" w:cs="Times New Roman"/>
          <w:b/>
          <w:bCs/>
          <w:color w:val="000000"/>
          <w:sz w:val="24"/>
          <w:szCs w:val="24"/>
          <w:lang w:eastAsia="ru-RU"/>
        </w:rPr>
        <w:t>блоки</w:t>
      </w:r>
      <w:r w:rsidRPr="006452FA">
        <w:rPr>
          <w:rFonts w:ascii="Times New Roman" w:eastAsia="Times New Roman" w:hAnsi="Times New Roman" w:cs="Times New Roman"/>
          <w:color w:val="000000"/>
          <w:sz w:val="24"/>
          <w:szCs w:val="24"/>
          <w:lang w:eastAsia="ru-RU"/>
        </w:rPr>
        <w:t>.</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Первый блок – «Русский язык: прошлое и настоящее» </w:t>
      </w:r>
      <w:r w:rsidRPr="006452FA">
        <w:rPr>
          <w:rFonts w:ascii="Times New Roman" w:eastAsia="Times New Roman" w:hAnsi="Times New Roman" w:cs="Times New Roman"/>
          <w:color w:val="000000"/>
          <w:sz w:val="24"/>
          <w:szCs w:val="24"/>
          <w:lang w:eastAsia="ru-RU"/>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Второй блок – «Язык в действии» </w:t>
      </w:r>
      <w:r w:rsidRPr="006452FA">
        <w:rPr>
          <w:rFonts w:ascii="Times New Roman" w:eastAsia="Times New Roman" w:hAnsi="Times New Roman" w:cs="Times New Roman"/>
          <w:color w:val="000000"/>
          <w:sz w:val="24"/>
          <w:szCs w:val="24"/>
          <w:lang w:eastAsia="ru-RU"/>
        </w:rPr>
        <w:t>–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lastRenderedPageBreak/>
        <w:t>Третий блок – «Секреты речи и текста» </w:t>
      </w:r>
      <w:r w:rsidRPr="006452FA">
        <w:rPr>
          <w:rFonts w:ascii="Times New Roman" w:eastAsia="Times New Roman" w:hAnsi="Times New Roman" w:cs="Times New Roman"/>
          <w:color w:val="000000"/>
          <w:sz w:val="24"/>
          <w:szCs w:val="24"/>
          <w:lang w:eastAsia="ru-RU"/>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Содержание программы</w:t>
      </w:r>
    </w:p>
    <w:p w:rsidR="009B6BBF" w:rsidRPr="006452FA" w:rsidRDefault="009B6BBF" w:rsidP="009B6BBF">
      <w:pPr>
        <w:numPr>
          <w:ilvl w:val="0"/>
          <w:numId w:val="14"/>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Русский язык: прошлое и настоящее (5 ч)</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w:t>
      </w:r>
    </w:p>
    <w:p w:rsidR="009B6BBF" w:rsidRPr="006452FA" w:rsidRDefault="009B6BBF" w:rsidP="009B6BBF">
      <w:pPr>
        <w:numPr>
          <w:ilvl w:val="0"/>
          <w:numId w:val="15"/>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Язык в действии (5 ч)</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Нормы употребления глаголов. Образование форм глаголов 1 лица (</w:t>
      </w:r>
      <w:r w:rsidRPr="006452FA">
        <w:rPr>
          <w:rFonts w:ascii="Times New Roman" w:eastAsia="Times New Roman" w:hAnsi="Times New Roman" w:cs="Times New Roman"/>
          <w:i/>
          <w:iCs/>
          <w:color w:val="000000"/>
          <w:sz w:val="24"/>
          <w:szCs w:val="24"/>
          <w:lang w:eastAsia="ru-RU"/>
        </w:rPr>
        <w:t>весить-вешу, – бегите, плескать-плещу </w:t>
      </w:r>
      <w:r w:rsidRPr="006452FA">
        <w:rPr>
          <w:rFonts w:ascii="Times New Roman" w:eastAsia="Times New Roman" w:hAnsi="Times New Roman" w:cs="Times New Roman"/>
          <w:color w:val="000000"/>
          <w:sz w:val="24"/>
          <w:szCs w:val="24"/>
          <w:lang w:eastAsia="ru-RU"/>
        </w:rPr>
        <w:t>и др.). Особенности употребления глаголов – синонимов (</w:t>
      </w:r>
      <w:r w:rsidRPr="006452FA">
        <w:rPr>
          <w:rFonts w:ascii="Times New Roman" w:eastAsia="Times New Roman" w:hAnsi="Times New Roman" w:cs="Times New Roman"/>
          <w:i/>
          <w:iCs/>
          <w:color w:val="000000"/>
          <w:sz w:val="24"/>
          <w:szCs w:val="24"/>
          <w:lang w:eastAsia="ru-RU"/>
        </w:rPr>
        <w:t>есть, кушать; класть, положить)</w:t>
      </w:r>
      <w:r w:rsidRPr="006452FA">
        <w:rPr>
          <w:rFonts w:ascii="Times New Roman" w:eastAsia="Times New Roman" w:hAnsi="Times New Roman" w:cs="Times New Roman"/>
          <w:color w:val="000000"/>
          <w:sz w:val="24"/>
          <w:szCs w:val="24"/>
          <w:lang w:eastAsia="ru-RU"/>
        </w:rPr>
        <w:t>. Категория вежливости в глагольных формах. Синонимичные словосочетания и предложения. Появление знаков препинания в русском языке.</w:t>
      </w:r>
    </w:p>
    <w:p w:rsidR="009B6BBF" w:rsidRPr="006452FA" w:rsidRDefault="009B6BBF" w:rsidP="009B6BBF">
      <w:pPr>
        <w:numPr>
          <w:ilvl w:val="0"/>
          <w:numId w:val="16"/>
        </w:num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Секреты речи и текста (7 ч)</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Грамотное ведение диалога по форме </w:t>
      </w:r>
      <w:r w:rsidRPr="006452FA">
        <w:rPr>
          <w:rFonts w:ascii="Times New Roman" w:eastAsia="Times New Roman" w:hAnsi="Times New Roman" w:cs="Times New Roman"/>
          <w:i/>
          <w:iCs/>
          <w:color w:val="000000"/>
          <w:sz w:val="24"/>
          <w:szCs w:val="24"/>
          <w:lang w:eastAsia="ru-RU"/>
        </w:rPr>
        <w:t>вопрос-ответ. </w:t>
      </w:r>
      <w:proofErr w:type="spellStart"/>
      <w:r w:rsidRPr="006452FA">
        <w:rPr>
          <w:rFonts w:ascii="Times New Roman" w:eastAsia="Times New Roman" w:hAnsi="Times New Roman" w:cs="Times New Roman"/>
          <w:color w:val="000000"/>
          <w:sz w:val="24"/>
          <w:szCs w:val="24"/>
          <w:lang w:eastAsia="ru-RU"/>
        </w:rPr>
        <w:t>Озаглавливание</w:t>
      </w:r>
      <w:proofErr w:type="spellEnd"/>
      <w:r w:rsidRPr="006452FA">
        <w:rPr>
          <w:rFonts w:ascii="Times New Roman" w:eastAsia="Times New Roman" w:hAnsi="Times New Roman" w:cs="Times New Roman"/>
          <w:color w:val="000000"/>
          <w:sz w:val="24"/>
          <w:szCs w:val="24"/>
          <w:lang w:eastAsia="ru-RU"/>
        </w:rPr>
        <w:t xml:space="preserve"> текста в соответствии с темой или основной мыслью. Составление плана текста. Пересказывание текста. Оценивание и редактирование текстов.</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Перечень лабораторных и практических работ, экскурсий по русскому родному языку на 2020-2021 учебный год</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p>
    <w:tbl>
      <w:tblPr>
        <w:tblW w:w="14505" w:type="dxa"/>
        <w:tblCellMar>
          <w:top w:w="105" w:type="dxa"/>
          <w:left w:w="105" w:type="dxa"/>
          <w:bottom w:w="105" w:type="dxa"/>
          <w:right w:w="105" w:type="dxa"/>
        </w:tblCellMar>
        <w:tblLook w:val="04A0"/>
      </w:tblPr>
      <w:tblGrid>
        <w:gridCol w:w="1755"/>
        <w:gridCol w:w="10560"/>
        <w:gridCol w:w="2190"/>
      </w:tblGrid>
      <w:tr w:rsidR="009B6BBF" w:rsidRPr="006452FA" w:rsidTr="00A13EEA">
        <w:trPr>
          <w:trHeight w:val="405"/>
        </w:trPr>
        <w:tc>
          <w:tcPr>
            <w:tcW w:w="17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 </w:t>
            </w:r>
            <w:r w:rsidRPr="006452FA">
              <w:rPr>
                <w:rFonts w:ascii="Times New Roman" w:eastAsia="Times New Roman" w:hAnsi="Times New Roman" w:cs="Times New Roman"/>
                <w:b/>
                <w:bCs/>
                <w:color w:val="000000"/>
                <w:sz w:val="24"/>
                <w:szCs w:val="24"/>
                <w:lang w:eastAsia="ru-RU"/>
              </w:rPr>
              <w:t>п/п</w:t>
            </w:r>
          </w:p>
        </w:tc>
        <w:tc>
          <w:tcPr>
            <w:tcW w:w="10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Название работы</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Кол-во</w:t>
            </w:r>
          </w:p>
        </w:tc>
      </w:tr>
      <w:tr w:rsidR="009B6BBF" w:rsidRPr="006452FA" w:rsidTr="00A13EEA">
        <w:trPr>
          <w:trHeight w:val="405"/>
        </w:trPr>
        <w:tc>
          <w:tcPr>
            <w:tcW w:w="17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10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Диагностическая работа</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A13EEA">
        <w:trPr>
          <w:trHeight w:val="405"/>
        </w:trPr>
        <w:tc>
          <w:tcPr>
            <w:tcW w:w="17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2</w:t>
            </w:r>
          </w:p>
        </w:tc>
        <w:tc>
          <w:tcPr>
            <w:tcW w:w="10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Тестовая работа</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2</w:t>
            </w:r>
          </w:p>
        </w:tc>
      </w:tr>
    </w:tbl>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p>
    <w:p w:rsidR="009B6BBF" w:rsidRPr="006452FA" w:rsidRDefault="009B6BBF" w:rsidP="001D1387">
      <w:pPr>
        <w:spacing w:after="150" w:line="240" w:lineRule="auto"/>
        <w:ind w:left="720"/>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lastRenderedPageBreak/>
        <w:t>РАСЧАСОВКА ПРЕДМЕТА</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p>
    <w:tbl>
      <w:tblPr>
        <w:tblW w:w="5000" w:type="pct"/>
        <w:tblCellMar>
          <w:top w:w="105" w:type="dxa"/>
          <w:left w:w="105" w:type="dxa"/>
          <w:bottom w:w="105" w:type="dxa"/>
          <w:right w:w="105" w:type="dxa"/>
        </w:tblCellMar>
        <w:tblLook w:val="04A0"/>
      </w:tblPr>
      <w:tblGrid>
        <w:gridCol w:w="1352"/>
        <w:gridCol w:w="1977"/>
        <w:gridCol w:w="6533"/>
        <w:gridCol w:w="1418"/>
        <w:gridCol w:w="2522"/>
      </w:tblGrid>
      <w:tr w:rsidR="009B6BBF" w:rsidRPr="006452FA"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 </w:t>
            </w:r>
            <w:r w:rsidRPr="006452FA">
              <w:rPr>
                <w:rFonts w:ascii="Times New Roman" w:eastAsia="Times New Roman" w:hAnsi="Times New Roman" w:cs="Times New Roman"/>
                <w:b/>
                <w:bCs/>
                <w:color w:val="000000"/>
                <w:sz w:val="24"/>
                <w:szCs w:val="24"/>
                <w:lang w:eastAsia="ru-RU"/>
              </w:rPr>
              <w:t>раздела</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Наименование разделов</w:t>
            </w:r>
          </w:p>
        </w:tc>
        <w:tc>
          <w:tcPr>
            <w:tcW w:w="26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Тема</w:t>
            </w:r>
          </w:p>
        </w:tc>
        <w:tc>
          <w:tcPr>
            <w:tcW w:w="11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Количество часов</w:t>
            </w:r>
          </w:p>
        </w:tc>
      </w:tr>
      <w:tr w:rsidR="009B6BBF" w:rsidRPr="006452FA"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По программе</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По плану</w:t>
            </w:r>
          </w:p>
        </w:tc>
      </w:tr>
      <w:tr w:rsidR="009B6BBF" w:rsidRPr="006452FA"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Русский язык: прошлое и настоящее</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Не стыдно не знать, стыдно не учиться</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Вся семья вместе, так и душа на месте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Красна сказка складом, а песня – ладом</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Красное словцо не ложь</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Язык языку весть подаёт</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Проектные задания</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2</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Язык в действии</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Трудно ли образовывать формы глагола?</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Можно ли об одном и том же сказать по-разному?</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Как и когда появились знаки препинания?</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Мини-сочинение «Можно ли про одно и то же сказать по-разному?»</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3</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 xml:space="preserve">Секреты речи и </w:t>
            </w:r>
            <w:r w:rsidRPr="006452FA">
              <w:rPr>
                <w:rFonts w:ascii="Times New Roman" w:eastAsia="Times New Roman" w:hAnsi="Times New Roman" w:cs="Times New Roman"/>
                <w:b/>
                <w:bCs/>
                <w:color w:val="000000"/>
                <w:sz w:val="24"/>
                <w:szCs w:val="24"/>
                <w:lang w:eastAsia="ru-RU"/>
              </w:rPr>
              <w:lastRenderedPageBreak/>
              <w:t>текста</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lastRenderedPageBreak/>
              <w:t>Задаём вопросы в диалоге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Учимся передавать в заголовке тему или основную мысль</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Учимся составлять план текста</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Учимся пересказывать текст</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Учимся оценивать и редактировать тексты</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2</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A13EEA"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2</w:t>
            </w:r>
          </w:p>
        </w:tc>
      </w:tr>
      <w:tr w:rsidR="009B6BBF" w:rsidRPr="006452FA"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6452FA"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Проектное задание «Пишем разные тексты об одном и том же»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r>
      <w:tr w:rsidR="009B6BBF" w:rsidRPr="006452FA" w:rsidTr="009B6BBF">
        <w:tc>
          <w:tcPr>
            <w:tcW w:w="135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right"/>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Итого:</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17 часов</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6452FA" w:rsidRDefault="00A13EEA" w:rsidP="00A13EEA">
            <w:pPr>
              <w:pStyle w:val="a4"/>
              <w:spacing w:after="150" w:line="240" w:lineRule="auto"/>
              <w:ind w:left="1440"/>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17</w:t>
            </w:r>
            <w:r w:rsidR="00C72100" w:rsidRPr="006452FA">
              <w:rPr>
                <w:rFonts w:ascii="Times New Roman" w:eastAsia="Times New Roman" w:hAnsi="Times New Roman" w:cs="Times New Roman"/>
                <w:b/>
                <w:bCs/>
                <w:color w:val="000000"/>
                <w:sz w:val="24"/>
                <w:szCs w:val="24"/>
                <w:lang w:eastAsia="ru-RU"/>
              </w:rPr>
              <w:t>ч</w:t>
            </w:r>
            <w:r w:rsidR="009B6BBF" w:rsidRPr="006452FA">
              <w:rPr>
                <w:rFonts w:ascii="Times New Roman" w:eastAsia="Times New Roman" w:hAnsi="Times New Roman" w:cs="Times New Roman"/>
                <w:b/>
                <w:bCs/>
                <w:color w:val="000000"/>
                <w:sz w:val="24"/>
                <w:szCs w:val="24"/>
                <w:lang w:eastAsia="ru-RU"/>
              </w:rPr>
              <w:t>асов</w:t>
            </w:r>
          </w:p>
        </w:tc>
      </w:tr>
    </w:tbl>
    <w:p w:rsidR="001D1387" w:rsidRPr="006452FA" w:rsidRDefault="001D1387" w:rsidP="001D1387">
      <w:pPr>
        <w:spacing w:after="150" w:line="240" w:lineRule="auto"/>
        <w:ind w:left="720"/>
        <w:rPr>
          <w:rFonts w:ascii="Times New Roman" w:eastAsia="Times New Roman" w:hAnsi="Times New Roman" w:cs="Times New Roman"/>
          <w:color w:val="000000"/>
          <w:sz w:val="24"/>
          <w:szCs w:val="24"/>
          <w:lang w:eastAsia="ru-RU"/>
        </w:rPr>
      </w:pPr>
    </w:p>
    <w:p w:rsidR="001D1387" w:rsidRPr="006452FA" w:rsidRDefault="001D1387" w:rsidP="001D1387">
      <w:pPr>
        <w:spacing w:after="150" w:line="240" w:lineRule="auto"/>
        <w:ind w:left="360"/>
        <w:jc w:val="center"/>
        <w:rPr>
          <w:rFonts w:ascii="Times New Roman" w:eastAsia="Times New Roman" w:hAnsi="Times New Roman" w:cs="Times New Roman"/>
          <w:color w:val="000000"/>
          <w:sz w:val="24"/>
          <w:szCs w:val="24"/>
          <w:lang w:eastAsia="ru-RU"/>
        </w:rPr>
      </w:pPr>
    </w:p>
    <w:p w:rsidR="001D1387" w:rsidRPr="006452FA"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1D1387" w:rsidRPr="006452FA"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1D1387" w:rsidRPr="006452FA"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1D1387" w:rsidRPr="006452FA"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A13EEA" w:rsidRPr="006452FA" w:rsidRDefault="00A13EEA" w:rsidP="001D1387">
      <w:pPr>
        <w:spacing w:after="150" w:line="240" w:lineRule="auto"/>
        <w:ind w:left="360"/>
        <w:jc w:val="center"/>
        <w:rPr>
          <w:rFonts w:ascii="Times New Roman" w:eastAsia="Times New Roman" w:hAnsi="Times New Roman" w:cs="Times New Roman"/>
          <w:b/>
          <w:bCs/>
          <w:color w:val="000000"/>
          <w:sz w:val="24"/>
          <w:szCs w:val="24"/>
          <w:lang w:eastAsia="ru-RU"/>
        </w:rPr>
      </w:pPr>
    </w:p>
    <w:p w:rsidR="00A13EEA" w:rsidRPr="006452FA" w:rsidRDefault="00A13EEA" w:rsidP="001D1387">
      <w:pPr>
        <w:spacing w:after="150" w:line="240" w:lineRule="auto"/>
        <w:ind w:left="360"/>
        <w:jc w:val="center"/>
        <w:rPr>
          <w:rFonts w:ascii="Times New Roman" w:eastAsia="Times New Roman" w:hAnsi="Times New Roman" w:cs="Times New Roman"/>
          <w:b/>
          <w:bCs/>
          <w:color w:val="000000"/>
          <w:sz w:val="24"/>
          <w:szCs w:val="24"/>
          <w:lang w:eastAsia="ru-RU"/>
        </w:rPr>
      </w:pPr>
    </w:p>
    <w:p w:rsidR="006452FA" w:rsidRDefault="006452FA" w:rsidP="001D1387">
      <w:pPr>
        <w:spacing w:after="150" w:line="240" w:lineRule="auto"/>
        <w:ind w:left="360"/>
        <w:jc w:val="center"/>
        <w:rPr>
          <w:rFonts w:ascii="Times New Roman" w:eastAsia="Times New Roman" w:hAnsi="Times New Roman" w:cs="Times New Roman"/>
          <w:b/>
          <w:bCs/>
          <w:color w:val="000000"/>
          <w:sz w:val="24"/>
          <w:szCs w:val="24"/>
          <w:lang w:eastAsia="ru-RU"/>
        </w:rPr>
      </w:pPr>
    </w:p>
    <w:p w:rsidR="006452FA" w:rsidRDefault="006452FA" w:rsidP="001D1387">
      <w:pPr>
        <w:spacing w:after="150" w:line="240" w:lineRule="auto"/>
        <w:ind w:left="360"/>
        <w:jc w:val="center"/>
        <w:rPr>
          <w:rFonts w:ascii="Times New Roman" w:eastAsia="Times New Roman" w:hAnsi="Times New Roman" w:cs="Times New Roman"/>
          <w:b/>
          <w:bCs/>
          <w:color w:val="000000"/>
          <w:sz w:val="24"/>
          <w:szCs w:val="24"/>
          <w:lang w:eastAsia="ru-RU"/>
        </w:rPr>
      </w:pPr>
    </w:p>
    <w:p w:rsidR="009B6BBF" w:rsidRPr="006452FA" w:rsidRDefault="009B6BBF" w:rsidP="001D1387">
      <w:pPr>
        <w:spacing w:after="150" w:line="240" w:lineRule="auto"/>
        <w:ind w:left="360"/>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ТЕМАТИЧЕСКОЕ ПЛАНИРОВАНИЕ</w:t>
      </w:r>
    </w:p>
    <w:p w:rsidR="009B6BBF" w:rsidRPr="006452FA" w:rsidRDefault="009B6BBF" w:rsidP="009B6BBF">
      <w:pPr>
        <w:spacing w:after="150" w:line="240" w:lineRule="auto"/>
        <w:rPr>
          <w:rFonts w:ascii="Times New Roman" w:eastAsia="Times New Roman" w:hAnsi="Times New Roman" w:cs="Times New Roman"/>
          <w:color w:val="000000"/>
          <w:sz w:val="24"/>
          <w:szCs w:val="24"/>
          <w:lang w:eastAsia="ru-RU"/>
        </w:rPr>
      </w:pPr>
    </w:p>
    <w:tbl>
      <w:tblPr>
        <w:tblW w:w="15450" w:type="dxa"/>
        <w:tblInd w:w="-793" w:type="dxa"/>
        <w:tblLayout w:type="fixed"/>
        <w:tblCellMar>
          <w:top w:w="60" w:type="dxa"/>
          <w:left w:w="60" w:type="dxa"/>
          <w:bottom w:w="60" w:type="dxa"/>
          <w:right w:w="60" w:type="dxa"/>
        </w:tblCellMar>
        <w:tblLook w:val="04A0"/>
      </w:tblPr>
      <w:tblGrid>
        <w:gridCol w:w="1282"/>
        <w:gridCol w:w="971"/>
        <w:gridCol w:w="2812"/>
        <w:gridCol w:w="1091"/>
        <w:gridCol w:w="6782"/>
        <w:gridCol w:w="1096"/>
        <w:gridCol w:w="687"/>
        <w:gridCol w:w="589"/>
        <w:gridCol w:w="140"/>
      </w:tblGrid>
      <w:tr w:rsidR="004235A3" w:rsidRPr="006452FA" w:rsidTr="00A13EEA">
        <w:trPr>
          <w:gridAfter w:val="1"/>
          <w:wAfter w:w="140" w:type="dxa"/>
          <w:trHeight w:val="438"/>
        </w:trPr>
        <w:tc>
          <w:tcPr>
            <w:tcW w:w="1282" w:type="dxa"/>
            <w:vMerge w:val="restart"/>
            <w:tcBorders>
              <w:top w:val="single" w:sz="6" w:space="0" w:color="00000A"/>
              <w:left w:val="single" w:sz="6" w:space="0" w:color="00000A"/>
              <w:right w:val="single" w:sz="6" w:space="0" w:color="00000A"/>
            </w:tcBorders>
            <w:shd w:val="clear" w:color="auto" w:fill="auto"/>
            <w:tcMar>
              <w:top w:w="0" w:type="dxa"/>
              <w:left w:w="58" w:type="dxa"/>
              <w:bottom w:w="0" w:type="dxa"/>
              <w:right w:w="58" w:type="dxa"/>
            </w:tcMar>
            <w:vAlign w:val="center"/>
            <w:hideMark/>
          </w:tcPr>
          <w:p w:rsidR="004235A3" w:rsidRPr="006452FA" w:rsidRDefault="004235A3" w:rsidP="004235A3">
            <w:pPr>
              <w:spacing w:after="150" w:line="135" w:lineRule="atLeast"/>
              <w:rPr>
                <w:rFonts w:ascii="Times New Roman" w:eastAsia="Times New Roman" w:hAnsi="Times New Roman" w:cs="Times New Roman"/>
                <w:b/>
                <w:bCs/>
                <w:color w:val="000000"/>
                <w:sz w:val="24"/>
                <w:szCs w:val="24"/>
                <w:lang w:eastAsia="ru-RU"/>
              </w:rPr>
            </w:pPr>
            <w:r w:rsidRPr="006452FA">
              <w:rPr>
                <w:rFonts w:ascii="Times New Roman" w:eastAsia="Times New Roman" w:hAnsi="Times New Roman" w:cs="Times New Roman"/>
                <w:b/>
                <w:bCs/>
                <w:color w:val="000000"/>
                <w:sz w:val="24"/>
                <w:szCs w:val="24"/>
                <w:lang w:eastAsia="ru-RU"/>
              </w:rPr>
              <w:t>Название</w:t>
            </w:r>
          </w:p>
          <w:p w:rsidR="004235A3" w:rsidRPr="006452FA" w:rsidRDefault="004235A3" w:rsidP="004235A3">
            <w:pPr>
              <w:spacing w:after="150" w:line="135" w:lineRule="atLeast"/>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lastRenderedPageBreak/>
              <w:t>раздела</w:t>
            </w:r>
          </w:p>
        </w:tc>
        <w:tc>
          <w:tcPr>
            <w:tcW w:w="971" w:type="dxa"/>
            <w:vMerge w:val="restart"/>
            <w:tcBorders>
              <w:top w:val="single" w:sz="6" w:space="0" w:color="00000A"/>
              <w:left w:val="single" w:sz="6" w:space="0" w:color="00000A"/>
              <w:right w:val="single" w:sz="6" w:space="0" w:color="00000A"/>
            </w:tcBorders>
            <w:shd w:val="clear" w:color="auto" w:fill="auto"/>
            <w:tcMar>
              <w:top w:w="0" w:type="dxa"/>
              <w:left w:w="58" w:type="dxa"/>
              <w:bottom w:w="0" w:type="dxa"/>
              <w:right w:w="58" w:type="dxa"/>
            </w:tcMar>
            <w:vAlign w:val="center"/>
            <w:hideMark/>
          </w:tcPr>
          <w:p w:rsidR="004235A3" w:rsidRPr="006452FA" w:rsidRDefault="004235A3" w:rsidP="004235A3">
            <w:pPr>
              <w:spacing w:after="150" w:line="135" w:lineRule="atLeast"/>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lastRenderedPageBreak/>
              <w:t>№ </w:t>
            </w:r>
            <w:r w:rsidRPr="006452FA">
              <w:rPr>
                <w:rFonts w:ascii="Times New Roman" w:eastAsia="Times New Roman" w:hAnsi="Times New Roman" w:cs="Times New Roman"/>
                <w:b/>
                <w:bCs/>
                <w:color w:val="000000"/>
                <w:sz w:val="24"/>
                <w:szCs w:val="24"/>
                <w:lang w:eastAsia="ru-RU"/>
              </w:rPr>
              <w:t>урок</w:t>
            </w:r>
            <w:r w:rsidRPr="006452FA">
              <w:rPr>
                <w:rFonts w:ascii="Times New Roman" w:eastAsia="Times New Roman" w:hAnsi="Times New Roman" w:cs="Times New Roman"/>
                <w:b/>
                <w:bCs/>
                <w:color w:val="000000"/>
                <w:sz w:val="24"/>
                <w:szCs w:val="24"/>
                <w:lang w:eastAsia="ru-RU"/>
              </w:rPr>
              <w:lastRenderedPageBreak/>
              <w:t>а</w:t>
            </w:r>
          </w:p>
        </w:tc>
        <w:tc>
          <w:tcPr>
            <w:tcW w:w="2812" w:type="dxa"/>
            <w:vMerge w:val="restart"/>
            <w:tcBorders>
              <w:top w:val="single" w:sz="6" w:space="0" w:color="00000A"/>
              <w:left w:val="single" w:sz="6" w:space="0" w:color="00000A"/>
              <w:right w:val="single" w:sz="6" w:space="0" w:color="00000A"/>
            </w:tcBorders>
            <w:shd w:val="clear" w:color="auto" w:fill="auto"/>
            <w:tcMar>
              <w:top w:w="0" w:type="dxa"/>
              <w:left w:w="58" w:type="dxa"/>
              <w:bottom w:w="0" w:type="dxa"/>
              <w:right w:w="58" w:type="dxa"/>
            </w:tcMar>
            <w:vAlign w:val="center"/>
            <w:hideMark/>
          </w:tcPr>
          <w:p w:rsidR="004235A3" w:rsidRPr="006452FA" w:rsidRDefault="004235A3" w:rsidP="004235A3">
            <w:pPr>
              <w:spacing w:after="150" w:line="135" w:lineRule="atLeast"/>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lastRenderedPageBreak/>
              <w:t>Тема урока</w:t>
            </w:r>
          </w:p>
        </w:tc>
        <w:tc>
          <w:tcPr>
            <w:tcW w:w="1091" w:type="dxa"/>
            <w:vMerge w:val="restart"/>
            <w:tcBorders>
              <w:top w:val="single" w:sz="6" w:space="0" w:color="00000A"/>
              <w:left w:val="single" w:sz="6" w:space="0" w:color="00000A"/>
              <w:right w:val="single" w:sz="6" w:space="0" w:color="00000A"/>
            </w:tcBorders>
            <w:shd w:val="clear" w:color="auto" w:fill="auto"/>
            <w:tcMar>
              <w:top w:w="0" w:type="dxa"/>
              <w:left w:w="58" w:type="dxa"/>
              <w:bottom w:w="0" w:type="dxa"/>
              <w:right w:w="58" w:type="dxa"/>
            </w:tcMar>
            <w:vAlign w:val="center"/>
            <w:hideMark/>
          </w:tcPr>
          <w:p w:rsidR="004235A3" w:rsidRPr="006452FA" w:rsidRDefault="004235A3" w:rsidP="004235A3">
            <w:pPr>
              <w:spacing w:after="150" w:line="135" w:lineRule="atLeast"/>
              <w:jc w:val="center"/>
              <w:rPr>
                <w:rFonts w:ascii="Times New Roman" w:eastAsia="Times New Roman" w:hAnsi="Times New Roman" w:cs="Times New Roman"/>
                <w:b/>
                <w:bCs/>
                <w:color w:val="000000"/>
                <w:sz w:val="24"/>
                <w:szCs w:val="24"/>
                <w:lang w:eastAsia="ru-RU"/>
              </w:rPr>
            </w:pPr>
            <w:r w:rsidRPr="006452FA">
              <w:rPr>
                <w:rFonts w:ascii="Times New Roman" w:eastAsia="Times New Roman" w:hAnsi="Times New Roman" w:cs="Times New Roman"/>
                <w:b/>
                <w:bCs/>
                <w:color w:val="000000"/>
                <w:sz w:val="24"/>
                <w:szCs w:val="24"/>
                <w:lang w:eastAsia="ru-RU"/>
              </w:rPr>
              <w:t>Количес</w:t>
            </w:r>
            <w:r w:rsidRPr="006452FA">
              <w:rPr>
                <w:rFonts w:ascii="Times New Roman" w:eastAsia="Times New Roman" w:hAnsi="Times New Roman" w:cs="Times New Roman"/>
                <w:b/>
                <w:bCs/>
                <w:color w:val="000000"/>
                <w:sz w:val="24"/>
                <w:szCs w:val="24"/>
                <w:lang w:eastAsia="ru-RU"/>
              </w:rPr>
              <w:lastRenderedPageBreak/>
              <w:t xml:space="preserve">тво </w:t>
            </w:r>
          </w:p>
          <w:p w:rsidR="004235A3" w:rsidRPr="006452FA" w:rsidRDefault="004235A3" w:rsidP="004235A3">
            <w:pPr>
              <w:spacing w:after="150" w:line="135" w:lineRule="atLeast"/>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часов</w:t>
            </w:r>
          </w:p>
        </w:tc>
        <w:tc>
          <w:tcPr>
            <w:tcW w:w="6782" w:type="dxa"/>
            <w:vMerge w:val="restart"/>
            <w:tcBorders>
              <w:top w:val="single" w:sz="6" w:space="0" w:color="00000A"/>
              <w:left w:val="single" w:sz="6" w:space="0" w:color="00000A"/>
              <w:right w:val="single" w:sz="6" w:space="0" w:color="00000A"/>
            </w:tcBorders>
            <w:shd w:val="clear" w:color="auto" w:fill="auto"/>
            <w:tcMar>
              <w:top w:w="0" w:type="dxa"/>
              <w:left w:w="58" w:type="dxa"/>
              <w:bottom w:w="0" w:type="dxa"/>
              <w:right w:w="58" w:type="dxa"/>
            </w:tcMar>
            <w:vAlign w:val="center"/>
            <w:hideMark/>
          </w:tcPr>
          <w:p w:rsidR="004235A3" w:rsidRPr="006452FA" w:rsidRDefault="004235A3" w:rsidP="004235A3">
            <w:pPr>
              <w:spacing w:after="150" w:line="135" w:lineRule="atLeast"/>
              <w:rPr>
                <w:rFonts w:ascii="Times New Roman" w:eastAsia="Times New Roman" w:hAnsi="Times New Roman" w:cs="Times New Roman"/>
                <w:color w:val="000000"/>
                <w:sz w:val="24"/>
                <w:szCs w:val="24"/>
                <w:lang w:eastAsia="ru-RU"/>
              </w:rPr>
            </w:pPr>
          </w:p>
          <w:p w:rsidR="004235A3" w:rsidRPr="006452FA" w:rsidRDefault="004235A3" w:rsidP="004235A3">
            <w:pPr>
              <w:spacing w:after="150" w:line="135" w:lineRule="atLeast"/>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lastRenderedPageBreak/>
              <w:t>Основные виды учебной деятельности обучающихся</w:t>
            </w:r>
          </w:p>
        </w:tc>
        <w:tc>
          <w:tcPr>
            <w:tcW w:w="2372" w:type="dxa"/>
            <w:gridSpan w:val="3"/>
            <w:tcBorders>
              <w:top w:val="single" w:sz="6" w:space="0" w:color="00000A"/>
              <w:left w:val="single" w:sz="6" w:space="0" w:color="00000A"/>
              <w:bottom w:val="single" w:sz="4" w:space="0" w:color="auto"/>
              <w:right w:val="single" w:sz="6" w:space="0" w:color="00000A"/>
            </w:tcBorders>
            <w:shd w:val="clear" w:color="auto" w:fill="auto"/>
            <w:tcMar>
              <w:top w:w="0" w:type="dxa"/>
              <w:left w:w="58" w:type="dxa"/>
              <w:bottom w:w="0" w:type="dxa"/>
              <w:right w:w="58" w:type="dxa"/>
            </w:tcMar>
            <w:vAlign w:val="center"/>
            <w:hideMark/>
          </w:tcPr>
          <w:p w:rsidR="004235A3" w:rsidRPr="006452FA" w:rsidRDefault="004235A3" w:rsidP="004235A3">
            <w:pPr>
              <w:spacing w:after="150" w:line="135" w:lineRule="atLeast"/>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lastRenderedPageBreak/>
              <w:t>дата</w:t>
            </w:r>
          </w:p>
        </w:tc>
      </w:tr>
      <w:tr w:rsidR="004235A3" w:rsidRPr="006452FA" w:rsidTr="00A13EEA">
        <w:trPr>
          <w:gridAfter w:val="1"/>
          <w:wAfter w:w="140" w:type="dxa"/>
          <w:trHeight w:val="526"/>
        </w:trPr>
        <w:tc>
          <w:tcPr>
            <w:tcW w:w="1282" w:type="dxa"/>
            <w:vMerge/>
            <w:tcBorders>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tcPr>
          <w:p w:rsidR="004235A3" w:rsidRPr="006452FA" w:rsidRDefault="004235A3" w:rsidP="004235A3">
            <w:pPr>
              <w:spacing w:after="150" w:line="135" w:lineRule="atLeast"/>
              <w:rPr>
                <w:rFonts w:ascii="Times New Roman" w:eastAsia="Times New Roman" w:hAnsi="Times New Roman" w:cs="Times New Roman"/>
                <w:b/>
                <w:bCs/>
                <w:color w:val="000000"/>
                <w:sz w:val="24"/>
                <w:szCs w:val="24"/>
                <w:lang w:eastAsia="ru-RU"/>
              </w:rPr>
            </w:pPr>
          </w:p>
        </w:tc>
        <w:tc>
          <w:tcPr>
            <w:tcW w:w="971" w:type="dxa"/>
            <w:vMerge/>
            <w:tcBorders>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tcPr>
          <w:p w:rsidR="004235A3" w:rsidRPr="006452FA" w:rsidRDefault="004235A3" w:rsidP="004235A3">
            <w:pPr>
              <w:spacing w:after="150" w:line="135" w:lineRule="atLeast"/>
              <w:jc w:val="center"/>
              <w:rPr>
                <w:rFonts w:ascii="Times New Roman" w:eastAsia="Times New Roman" w:hAnsi="Times New Roman" w:cs="Times New Roman"/>
                <w:color w:val="000000"/>
                <w:sz w:val="24"/>
                <w:szCs w:val="24"/>
                <w:lang w:eastAsia="ru-RU"/>
              </w:rPr>
            </w:pPr>
          </w:p>
        </w:tc>
        <w:tc>
          <w:tcPr>
            <w:tcW w:w="2812" w:type="dxa"/>
            <w:vMerge/>
            <w:tcBorders>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tcPr>
          <w:p w:rsidR="004235A3" w:rsidRPr="006452FA" w:rsidRDefault="004235A3" w:rsidP="004235A3">
            <w:pPr>
              <w:spacing w:after="150" w:line="135" w:lineRule="atLeast"/>
              <w:jc w:val="center"/>
              <w:rPr>
                <w:rFonts w:ascii="Times New Roman" w:eastAsia="Times New Roman" w:hAnsi="Times New Roman" w:cs="Times New Roman"/>
                <w:b/>
                <w:bCs/>
                <w:color w:val="000000"/>
                <w:sz w:val="24"/>
                <w:szCs w:val="24"/>
                <w:lang w:eastAsia="ru-RU"/>
              </w:rPr>
            </w:pPr>
          </w:p>
        </w:tc>
        <w:tc>
          <w:tcPr>
            <w:tcW w:w="1091" w:type="dxa"/>
            <w:vMerge/>
            <w:tcBorders>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tcPr>
          <w:p w:rsidR="004235A3" w:rsidRPr="006452FA" w:rsidRDefault="004235A3" w:rsidP="004235A3">
            <w:pPr>
              <w:spacing w:after="150" w:line="135" w:lineRule="atLeast"/>
              <w:jc w:val="center"/>
              <w:rPr>
                <w:rFonts w:ascii="Times New Roman" w:eastAsia="Times New Roman" w:hAnsi="Times New Roman" w:cs="Times New Roman"/>
                <w:b/>
                <w:bCs/>
                <w:color w:val="000000"/>
                <w:sz w:val="24"/>
                <w:szCs w:val="24"/>
                <w:lang w:eastAsia="ru-RU"/>
              </w:rPr>
            </w:pPr>
          </w:p>
        </w:tc>
        <w:tc>
          <w:tcPr>
            <w:tcW w:w="6782" w:type="dxa"/>
            <w:vMerge/>
            <w:tcBorders>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tcPr>
          <w:p w:rsidR="004235A3" w:rsidRPr="006452FA" w:rsidRDefault="004235A3" w:rsidP="004235A3">
            <w:pPr>
              <w:spacing w:after="150" w:line="135" w:lineRule="atLeast"/>
              <w:rPr>
                <w:rFonts w:ascii="Times New Roman" w:eastAsia="Times New Roman" w:hAnsi="Times New Roman" w:cs="Times New Roman"/>
                <w:color w:val="000000"/>
                <w:sz w:val="24"/>
                <w:szCs w:val="24"/>
                <w:lang w:eastAsia="ru-RU"/>
              </w:rPr>
            </w:pPr>
          </w:p>
        </w:tc>
        <w:tc>
          <w:tcPr>
            <w:tcW w:w="1096" w:type="dxa"/>
            <w:tcBorders>
              <w:top w:val="single" w:sz="4" w:space="0" w:color="auto"/>
              <w:left w:val="single" w:sz="6" w:space="0" w:color="00000A"/>
              <w:bottom w:val="single" w:sz="6" w:space="0" w:color="00000A"/>
              <w:right w:val="single" w:sz="4" w:space="0" w:color="auto"/>
            </w:tcBorders>
            <w:shd w:val="clear" w:color="auto" w:fill="auto"/>
            <w:tcMar>
              <w:top w:w="0" w:type="dxa"/>
              <w:left w:w="58" w:type="dxa"/>
              <w:bottom w:w="0" w:type="dxa"/>
              <w:right w:w="58" w:type="dxa"/>
            </w:tcMar>
            <w:vAlign w:val="center"/>
          </w:tcPr>
          <w:p w:rsidR="004235A3" w:rsidRPr="006452FA" w:rsidRDefault="00140260" w:rsidP="004235A3">
            <w:pPr>
              <w:spacing w:after="150" w:line="135" w:lineRule="atLeast"/>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план</w:t>
            </w:r>
          </w:p>
        </w:tc>
        <w:tc>
          <w:tcPr>
            <w:tcW w:w="1276" w:type="dxa"/>
            <w:gridSpan w:val="2"/>
            <w:tcBorders>
              <w:top w:val="single" w:sz="4" w:space="0" w:color="auto"/>
              <w:left w:val="single" w:sz="4" w:space="0" w:color="auto"/>
              <w:bottom w:val="single" w:sz="6" w:space="0" w:color="00000A"/>
              <w:right w:val="single" w:sz="6" w:space="0" w:color="00000A"/>
            </w:tcBorders>
            <w:shd w:val="clear" w:color="auto" w:fill="auto"/>
            <w:vAlign w:val="center"/>
          </w:tcPr>
          <w:p w:rsidR="004235A3" w:rsidRPr="006452FA" w:rsidRDefault="00140260" w:rsidP="004235A3">
            <w:pPr>
              <w:spacing w:after="150" w:line="135" w:lineRule="atLeast"/>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факт</w:t>
            </w:r>
          </w:p>
        </w:tc>
      </w:tr>
      <w:tr w:rsidR="004235A3" w:rsidRPr="006452FA" w:rsidTr="00A13EEA">
        <w:trPr>
          <w:gridAfter w:val="1"/>
          <w:wAfter w:w="140" w:type="dxa"/>
          <w:trHeight w:val="1863"/>
        </w:trPr>
        <w:tc>
          <w:tcPr>
            <w:tcW w:w="128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b/>
                <w:bCs/>
                <w:color w:val="000000"/>
                <w:sz w:val="24"/>
                <w:szCs w:val="24"/>
                <w:lang w:eastAsia="ru-RU"/>
              </w:rPr>
            </w:pPr>
            <w:r w:rsidRPr="006452FA">
              <w:rPr>
                <w:rFonts w:ascii="Times New Roman" w:eastAsia="Times New Roman" w:hAnsi="Times New Roman" w:cs="Times New Roman"/>
                <w:b/>
                <w:bCs/>
                <w:color w:val="000000"/>
                <w:sz w:val="24"/>
                <w:szCs w:val="24"/>
                <w:lang w:eastAsia="ru-RU"/>
              </w:rPr>
              <w:lastRenderedPageBreak/>
              <w:t>Русский язык: прошлое и настоящее</w:t>
            </w:r>
          </w:p>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(6ч.)</w:t>
            </w: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281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Не стыдно не знать, стыдно не учиться</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678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1096"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6" w:space="0" w:color="00000A"/>
              <w:left w:val="single" w:sz="4" w:space="0" w:color="auto"/>
              <w:bottom w:val="single" w:sz="6" w:space="0" w:color="00000A"/>
              <w:right w:val="single" w:sz="6" w:space="0" w:color="00000A"/>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r>
      <w:tr w:rsidR="004235A3" w:rsidRPr="006452FA" w:rsidTr="00A13EEA">
        <w:trPr>
          <w:gridAfter w:val="1"/>
          <w:wAfter w:w="140" w:type="dxa"/>
          <w:trHeight w:val="1863"/>
        </w:trPr>
        <w:tc>
          <w:tcPr>
            <w:tcW w:w="128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2</w:t>
            </w:r>
          </w:p>
        </w:tc>
        <w:tc>
          <w:tcPr>
            <w:tcW w:w="281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Вся семья вместе, так и душа на месте</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678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1096"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6" w:space="0" w:color="00000A"/>
              <w:left w:val="single" w:sz="4" w:space="0" w:color="auto"/>
              <w:bottom w:val="single" w:sz="6" w:space="0" w:color="00000A"/>
              <w:right w:val="single" w:sz="6" w:space="0" w:color="00000A"/>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r>
      <w:tr w:rsidR="004235A3" w:rsidRPr="006452FA" w:rsidTr="00A13EEA">
        <w:trPr>
          <w:gridAfter w:val="1"/>
          <w:wAfter w:w="140" w:type="dxa"/>
          <w:trHeight w:val="1863"/>
        </w:trPr>
        <w:tc>
          <w:tcPr>
            <w:tcW w:w="128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3</w:t>
            </w:r>
          </w:p>
        </w:tc>
        <w:tc>
          <w:tcPr>
            <w:tcW w:w="281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Красна сказка складом, а песня – ладом</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678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1096"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6" w:space="0" w:color="00000A"/>
              <w:left w:val="single" w:sz="4" w:space="0" w:color="auto"/>
              <w:bottom w:val="single" w:sz="6" w:space="0" w:color="00000A"/>
              <w:right w:val="single" w:sz="6" w:space="0" w:color="00000A"/>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r>
      <w:tr w:rsidR="004235A3" w:rsidRPr="006452FA" w:rsidTr="00A13EEA">
        <w:trPr>
          <w:gridAfter w:val="1"/>
          <w:wAfter w:w="140" w:type="dxa"/>
          <w:trHeight w:val="1863"/>
        </w:trPr>
        <w:tc>
          <w:tcPr>
            <w:tcW w:w="128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4</w:t>
            </w:r>
          </w:p>
        </w:tc>
        <w:tc>
          <w:tcPr>
            <w:tcW w:w="281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Красное словцо не ложь</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678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Объяснять значения устойчивых выражений</w:t>
            </w:r>
          </w:p>
        </w:tc>
        <w:tc>
          <w:tcPr>
            <w:tcW w:w="1096"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6" w:space="0" w:color="00000A"/>
              <w:left w:val="single" w:sz="4" w:space="0" w:color="auto"/>
              <w:bottom w:val="single" w:sz="6" w:space="0" w:color="00000A"/>
              <w:right w:val="single" w:sz="6" w:space="0" w:color="00000A"/>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r>
      <w:tr w:rsidR="004235A3" w:rsidRPr="006452FA" w:rsidTr="00A13EEA">
        <w:trPr>
          <w:gridAfter w:val="1"/>
          <w:wAfter w:w="140" w:type="dxa"/>
          <w:trHeight w:val="1863"/>
        </w:trPr>
        <w:tc>
          <w:tcPr>
            <w:tcW w:w="128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5</w:t>
            </w:r>
          </w:p>
        </w:tc>
        <w:tc>
          <w:tcPr>
            <w:tcW w:w="281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Язык языку весть подаёт</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678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1096"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6" w:space="0" w:color="00000A"/>
              <w:left w:val="single" w:sz="4" w:space="0" w:color="auto"/>
              <w:bottom w:val="single" w:sz="6" w:space="0" w:color="00000A"/>
              <w:right w:val="single" w:sz="6" w:space="0" w:color="00000A"/>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r>
      <w:tr w:rsidR="004235A3" w:rsidRPr="006452FA" w:rsidTr="00A13EEA">
        <w:trPr>
          <w:gridAfter w:val="1"/>
          <w:wAfter w:w="140" w:type="dxa"/>
          <w:trHeight w:val="300"/>
        </w:trPr>
        <w:tc>
          <w:tcPr>
            <w:tcW w:w="128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6</w:t>
            </w:r>
          </w:p>
        </w:tc>
        <w:tc>
          <w:tcPr>
            <w:tcW w:w="281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Проектные задания</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678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096"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6" w:space="0" w:color="00000A"/>
              <w:left w:val="single" w:sz="4" w:space="0" w:color="auto"/>
              <w:bottom w:val="single" w:sz="6" w:space="0" w:color="00000A"/>
              <w:right w:val="single" w:sz="6" w:space="0" w:color="00000A"/>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r>
      <w:tr w:rsidR="004235A3" w:rsidRPr="006452FA" w:rsidTr="00A13EEA">
        <w:trPr>
          <w:gridAfter w:val="1"/>
          <w:wAfter w:w="140" w:type="dxa"/>
          <w:trHeight w:val="2915"/>
        </w:trPr>
        <w:tc>
          <w:tcPr>
            <w:tcW w:w="128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b/>
                <w:bCs/>
                <w:color w:val="000000"/>
                <w:sz w:val="24"/>
                <w:szCs w:val="24"/>
                <w:lang w:eastAsia="ru-RU"/>
              </w:rPr>
            </w:pPr>
            <w:r w:rsidRPr="006452FA">
              <w:rPr>
                <w:rFonts w:ascii="Times New Roman" w:eastAsia="Times New Roman" w:hAnsi="Times New Roman" w:cs="Times New Roman"/>
                <w:b/>
                <w:bCs/>
                <w:color w:val="000000"/>
                <w:sz w:val="24"/>
                <w:szCs w:val="24"/>
                <w:lang w:eastAsia="ru-RU"/>
              </w:rPr>
              <w:t>Язык в действии</w:t>
            </w:r>
          </w:p>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(4ч.)</w:t>
            </w:r>
          </w:p>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7</w:t>
            </w:r>
          </w:p>
        </w:tc>
        <w:tc>
          <w:tcPr>
            <w:tcW w:w="281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Трудно ли образовывать формы глагола?</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678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Различать время глагола, изменять глаголы по временам</w:t>
            </w:r>
          </w:p>
        </w:tc>
        <w:tc>
          <w:tcPr>
            <w:tcW w:w="1096"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6" w:space="0" w:color="00000A"/>
              <w:left w:val="single" w:sz="4" w:space="0" w:color="auto"/>
              <w:bottom w:val="single" w:sz="6" w:space="0" w:color="00000A"/>
              <w:right w:val="single" w:sz="6" w:space="0" w:color="00000A"/>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r>
      <w:tr w:rsidR="004235A3" w:rsidRPr="006452FA" w:rsidTr="00A13EEA">
        <w:trPr>
          <w:gridAfter w:val="1"/>
          <w:wAfter w:w="140" w:type="dxa"/>
          <w:trHeight w:val="2915"/>
        </w:trPr>
        <w:tc>
          <w:tcPr>
            <w:tcW w:w="128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8</w:t>
            </w:r>
          </w:p>
        </w:tc>
        <w:tc>
          <w:tcPr>
            <w:tcW w:w="281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Можно ли об одном и том же сказать по-разному?</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6782"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Понимать типы предложений по цели высказывания и эмоциональной окраске; Анализировать и кратко характеризовать предложение</w:t>
            </w:r>
          </w:p>
        </w:tc>
        <w:tc>
          <w:tcPr>
            <w:tcW w:w="1096" w:type="dxa"/>
            <w:tcBorders>
              <w:top w:val="single" w:sz="6" w:space="0" w:color="00000A"/>
              <w:left w:val="single" w:sz="4" w:space="0" w:color="auto"/>
              <w:bottom w:val="single" w:sz="6" w:space="0" w:color="00000A"/>
              <w:right w:val="single" w:sz="4" w:space="0" w:color="auto"/>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6" w:space="0" w:color="00000A"/>
              <w:left w:val="single" w:sz="4" w:space="0" w:color="auto"/>
              <w:bottom w:val="single" w:sz="6" w:space="0" w:color="00000A"/>
              <w:right w:val="single" w:sz="6" w:space="0" w:color="00000A"/>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r>
      <w:tr w:rsidR="004235A3" w:rsidRPr="006452FA" w:rsidTr="00A13EEA">
        <w:trPr>
          <w:gridAfter w:val="1"/>
          <w:wAfter w:w="140" w:type="dxa"/>
          <w:trHeight w:val="2915"/>
        </w:trPr>
        <w:tc>
          <w:tcPr>
            <w:tcW w:w="128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9</w:t>
            </w:r>
          </w:p>
        </w:tc>
        <w:tc>
          <w:tcPr>
            <w:tcW w:w="281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Как и когда появились знаки препинания?</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678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Устанавливать связь между словами в предложении и словосочетании. Объяснять выбор нужного знака препинания в предложении. Прогнозировать необходимость определенных пунктуационных знаков</w:t>
            </w:r>
          </w:p>
        </w:tc>
        <w:tc>
          <w:tcPr>
            <w:tcW w:w="1096"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6" w:space="0" w:color="00000A"/>
              <w:left w:val="single" w:sz="4" w:space="0" w:color="auto"/>
              <w:bottom w:val="single" w:sz="6" w:space="0" w:color="00000A"/>
              <w:right w:val="single" w:sz="6" w:space="0" w:color="00000A"/>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r>
      <w:tr w:rsidR="004235A3" w:rsidRPr="006452FA" w:rsidTr="00A13EEA">
        <w:trPr>
          <w:gridAfter w:val="1"/>
          <w:wAfter w:w="140" w:type="dxa"/>
          <w:trHeight w:val="2915"/>
        </w:trPr>
        <w:tc>
          <w:tcPr>
            <w:tcW w:w="128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10</w:t>
            </w:r>
          </w:p>
        </w:tc>
        <w:tc>
          <w:tcPr>
            <w:tcW w:w="281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Мини-сочинение </w:t>
            </w:r>
            <w:r w:rsidRPr="006452FA">
              <w:rPr>
                <w:rFonts w:ascii="Times New Roman" w:eastAsia="Times New Roman" w:hAnsi="Times New Roman" w:cs="Times New Roman"/>
                <w:color w:val="000000"/>
                <w:sz w:val="24"/>
                <w:szCs w:val="24"/>
                <w:lang w:eastAsia="ru-RU"/>
              </w:rPr>
              <w:t>«Можно ли про одно и то же сказать по-разному?»</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678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Воспринимать и понимать звучащую речь, находить ошибки, нарушающие логичность, правильность и точность текста</w:t>
            </w:r>
          </w:p>
        </w:tc>
        <w:tc>
          <w:tcPr>
            <w:tcW w:w="1096"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6" w:space="0" w:color="00000A"/>
              <w:left w:val="single" w:sz="4" w:space="0" w:color="auto"/>
              <w:bottom w:val="single" w:sz="6" w:space="0" w:color="00000A"/>
              <w:right w:val="single" w:sz="6" w:space="0" w:color="00000A"/>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r>
      <w:tr w:rsidR="004235A3" w:rsidRPr="006452FA" w:rsidTr="00A13EEA">
        <w:trPr>
          <w:gridAfter w:val="1"/>
          <w:wAfter w:w="140" w:type="dxa"/>
          <w:trHeight w:val="826"/>
        </w:trPr>
        <w:tc>
          <w:tcPr>
            <w:tcW w:w="128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
                <w:bCs/>
                <w:color w:val="000000"/>
                <w:sz w:val="24"/>
                <w:szCs w:val="24"/>
                <w:lang w:eastAsia="ru-RU"/>
              </w:rPr>
              <w:t>Секреты речи и текста</w:t>
            </w: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11</w:t>
            </w:r>
          </w:p>
        </w:tc>
        <w:tc>
          <w:tcPr>
            <w:tcW w:w="281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Задаём вопросы в диалоге</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6782"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Участвовать в учебном диалоге. Определять правила участия в диалоге (умение слышать, точно реагировать на реплики, поддерживать разговор, приводить доводы). Анализировать собственную успешность участия в диалоге, успешность участия другой стороны</w:t>
            </w:r>
            <w:r w:rsidR="00A13EEA" w:rsidRPr="006452FA">
              <w:rPr>
                <w:rFonts w:ascii="Times New Roman" w:eastAsia="Times New Roman" w:hAnsi="Times New Roman" w:cs="Times New Roman"/>
                <w:color w:val="000000"/>
                <w:sz w:val="24"/>
                <w:szCs w:val="24"/>
                <w:lang w:eastAsia="ru-RU"/>
              </w:rPr>
              <w:t>.</w:t>
            </w:r>
          </w:p>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Текущий</w:t>
            </w:r>
          </w:p>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096" w:type="dxa"/>
            <w:tcBorders>
              <w:top w:val="single" w:sz="6" w:space="0" w:color="00000A"/>
              <w:left w:val="single" w:sz="4" w:space="0" w:color="auto"/>
              <w:bottom w:val="single" w:sz="6" w:space="0" w:color="00000A"/>
              <w:right w:val="single" w:sz="4" w:space="0" w:color="auto"/>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6" w:space="0" w:color="00000A"/>
              <w:left w:val="single" w:sz="4" w:space="0" w:color="auto"/>
              <w:bottom w:val="single" w:sz="6" w:space="0" w:color="00000A"/>
              <w:right w:val="single" w:sz="4" w:space="0" w:color="auto"/>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r>
      <w:tr w:rsidR="004235A3" w:rsidRPr="006452FA" w:rsidTr="00A13EEA">
        <w:trPr>
          <w:gridAfter w:val="1"/>
          <w:wAfter w:w="140" w:type="dxa"/>
          <w:trHeight w:val="826"/>
        </w:trPr>
        <w:tc>
          <w:tcPr>
            <w:tcW w:w="128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12</w:t>
            </w:r>
          </w:p>
        </w:tc>
        <w:tc>
          <w:tcPr>
            <w:tcW w:w="281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 xml:space="preserve">Учимся передавать в заголовке тему и </w:t>
            </w:r>
            <w:r w:rsidRPr="006452FA">
              <w:rPr>
                <w:rFonts w:ascii="Times New Roman" w:eastAsia="Times New Roman" w:hAnsi="Times New Roman" w:cs="Times New Roman"/>
                <w:bCs/>
                <w:color w:val="000000"/>
                <w:sz w:val="24"/>
                <w:szCs w:val="24"/>
                <w:lang w:eastAsia="ru-RU"/>
              </w:rPr>
              <w:lastRenderedPageBreak/>
              <w:t>основную мысль текста</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lastRenderedPageBreak/>
              <w:t>1</w:t>
            </w:r>
          </w:p>
        </w:tc>
        <w:tc>
          <w:tcPr>
            <w:tcW w:w="678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Учиться правилу подбора заголовка. Выделять главное в тексте. Анализировать текст, выделять основную мысль и тему текста</w:t>
            </w:r>
          </w:p>
        </w:tc>
        <w:tc>
          <w:tcPr>
            <w:tcW w:w="1096"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6" w:space="0" w:color="00000A"/>
              <w:left w:val="single" w:sz="4" w:space="0" w:color="auto"/>
              <w:bottom w:val="single" w:sz="6" w:space="0" w:color="00000A"/>
              <w:right w:val="single" w:sz="6" w:space="0" w:color="00000A"/>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r>
      <w:tr w:rsidR="004235A3" w:rsidRPr="006452FA" w:rsidTr="00A13EEA">
        <w:trPr>
          <w:gridAfter w:val="1"/>
          <w:wAfter w:w="140" w:type="dxa"/>
          <w:trHeight w:val="826"/>
        </w:trPr>
        <w:tc>
          <w:tcPr>
            <w:tcW w:w="128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13</w:t>
            </w:r>
          </w:p>
        </w:tc>
        <w:tc>
          <w:tcPr>
            <w:tcW w:w="281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Учимся составлять плантекста</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678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Анализировать и кратко характеризовать текст. Использовать приобретённые знания и умения в практической и повседневной жизни для: создания в устной и письменной форме несложных текстов по интересующей тематике.</w:t>
            </w:r>
          </w:p>
        </w:tc>
        <w:tc>
          <w:tcPr>
            <w:tcW w:w="1096"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6" w:space="0" w:color="00000A"/>
              <w:left w:val="single" w:sz="4" w:space="0" w:color="auto"/>
              <w:bottom w:val="single" w:sz="6" w:space="0" w:color="00000A"/>
              <w:right w:val="single" w:sz="6" w:space="0" w:color="00000A"/>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r>
      <w:tr w:rsidR="004235A3" w:rsidRPr="006452FA" w:rsidTr="00A13EEA">
        <w:trPr>
          <w:gridAfter w:val="1"/>
          <w:wAfter w:w="140" w:type="dxa"/>
          <w:trHeight w:val="826"/>
        </w:trPr>
        <w:tc>
          <w:tcPr>
            <w:tcW w:w="128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14</w:t>
            </w:r>
          </w:p>
        </w:tc>
        <w:tc>
          <w:tcPr>
            <w:tcW w:w="281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Учимся пересказывать текст</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678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096"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4" w:space="0" w:color="auto"/>
              <w:right w:val="single" w:sz="4" w:space="0" w:color="auto"/>
            </w:tcBorders>
            <w:shd w:val="clear" w:color="auto" w:fill="auto"/>
          </w:tcPr>
          <w:p w:rsidR="004235A3" w:rsidRPr="006452FA" w:rsidRDefault="004235A3">
            <w:pPr>
              <w:rPr>
                <w:rFonts w:ascii="Times New Roman" w:hAnsi="Times New Roman" w:cs="Times New Roman"/>
                <w:sz w:val="24"/>
                <w:szCs w:val="24"/>
              </w:rPr>
            </w:pPr>
          </w:p>
        </w:tc>
      </w:tr>
      <w:tr w:rsidR="004235A3" w:rsidRPr="006452FA" w:rsidTr="00A13EEA">
        <w:trPr>
          <w:trHeight w:val="826"/>
        </w:trPr>
        <w:tc>
          <w:tcPr>
            <w:tcW w:w="128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15</w:t>
            </w:r>
          </w:p>
        </w:tc>
        <w:tc>
          <w:tcPr>
            <w:tcW w:w="281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Учимся оценивать и редактировать тексты</w:t>
            </w:r>
          </w:p>
        </w:tc>
        <w:tc>
          <w:tcPr>
            <w:tcW w:w="109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2</w:t>
            </w:r>
          </w:p>
        </w:tc>
        <w:tc>
          <w:tcPr>
            <w:tcW w:w="6782" w:type="dxa"/>
            <w:vMerge w:val="restart"/>
            <w:tcBorders>
              <w:top w:val="single" w:sz="6" w:space="0" w:color="00000A"/>
              <w:left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c>
          <w:tcPr>
            <w:tcW w:w="1096"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6" w:space="0" w:color="00000A"/>
              <w:left w:val="single" w:sz="4" w:space="0" w:color="auto"/>
              <w:bottom w:val="single" w:sz="6" w:space="0" w:color="00000A"/>
              <w:right w:val="single" w:sz="6" w:space="0" w:color="00000A"/>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40" w:type="dxa"/>
            <w:tcBorders>
              <w:top w:val="single" w:sz="4" w:space="0" w:color="auto"/>
              <w:bottom w:val="single" w:sz="4" w:space="0" w:color="auto"/>
            </w:tcBorders>
            <w:shd w:val="clear" w:color="auto" w:fill="auto"/>
          </w:tcPr>
          <w:p w:rsidR="004235A3" w:rsidRPr="006452FA" w:rsidRDefault="004235A3">
            <w:pPr>
              <w:rPr>
                <w:rFonts w:ascii="Times New Roman" w:hAnsi="Times New Roman" w:cs="Times New Roman"/>
                <w:sz w:val="24"/>
                <w:szCs w:val="24"/>
              </w:rPr>
            </w:pPr>
          </w:p>
        </w:tc>
      </w:tr>
      <w:tr w:rsidR="004235A3" w:rsidRPr="006452FA" w:rsidTr="006452FA">
        <w:trPr>
          <w:gridAfter w:val="1"/>
          <w:wAfter w:w="140" w:type="dxa"/>
          <w:trHeight w:val="826"/>
        </w:trPr>
        <w:tc>
          <w:tcPr>
            <w:tcW w:w="128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97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16</w:t>
            </w:r>
          </w:p>
        </w:tc>
        <w:tc>
          <w:tcPr>
            <w:tcW w:w="2812" w:type="dxa"/>
            <w:vMerge/>
            <w:tcBorders>
              <w:top w:val="single" w:sz="6" w:space="0" w:color="00000A"/>
              <w:left w:val="single" w:sz="6" w:space="0" w:color="00000A"/>
              <w:bottom w:val="single" w:sz="6" w:space="0" w:color="00000A"/>
              <w:right w:val="single" w:sz="6" w:space="0" w:color="00000A"/>
            </w:tcBorders>
            <w:shd w:val="clear" w:color="auto" w:fill="auto"/>
            <w:hideMark/>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1091" w:type="dxa"/>
            <w:vMerge/>
            <w:tcBorders>
              <w:top w:val="single" w:sz="6" w:space="0" w:color="00000A"/>
              <w:left w:val="single" w:sz="6" w:space="0" w:color="00000A"/>
              <w:bottom w:val="single" w:sz="6" w:space="0" w:color="00000A"/>
              <w:right w:val="single" w:sz="6" w:space="0" w:color="00000A"/>
            </w:tcBorders>
            <w:shd w:val="clear" w:color="auto" w:fill="auto"/>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6782" w:type="dxa"/>
            <w:vMerge/>
            <w:tcBorders>
              <w:left w:val="single" w:sz="6" w:space="0" w:color="00000A"/>
              <w:bottom w:val="single" w:sz="6" w:space="0" w:color="00000A"/>
              <w:right w:val="single" w:sz="6" w:space="0" w:color="00000A"/>
            </w:tcBorders>
            <w:shd w:val="clear" w:color="auto" w:fill="auto"/>
            <w:hideMark/>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1096"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c>
          <w:tcPr>
            <w:tcW w:w="1276" w:type="dxa"/>
            <w:gridSpan w:val="2"/>
            <w:tcBorders>
              <w:top w:val="single" w:sz="6" w:space="0" w:color="00000A"/>
              <w:left w:val="single" w:sz="4" w:space="0" w:color="auto"/>
              <w:bottom w:val="single" w:sz="6" w:space="0" w:color="00000A"/>
              <w:right w:val="single" w:sz="4" w:space="0" w:color="auto"/>
            </w:tcBorders>
            <w:shd w:val="clear" w:color="auto" w:fill="auto"/>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p>
        </w:tc>
      </w:tr>
      <w:tr w:rsidR="004235A3" w:rsidRPr="006452FA" w:rsidTr="006452FA">
        <w:trPr>
          <w:gridAfter w:val="1"/>
          <w:wAfter w:w="140" w:type="dxa"/>
          <w:trHeight w:val="826"/>
        </w:trPr>
        <w:tc>
          <w:tcPr>
            <w:tcW w:w="128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235A3" w:rsidRPr="006452FA" w:rsidRDefault="004235A3" w:rsidP="004235A3">
            <w:pPr>
              <w:spacing w:after="0" w:line="240" w:lineRule="auto"/>
              <w:rPr>
                <w:rFonts w:ascii="Times New Roman" w:eastAsia="Times New Roman" w:hAnsi="Times New Roman" w:cs="Times New Roman"/>
                <w:color w:val="000000"/>
                <w:sz w:val="24"/>
                <w:szCs w:val="24"/>
                <w:lang w:eastAsia="ru-RU"/>
              </w:rPr>
            </w:pPr>
          </w:p>
        </w:tc>
        <w:tc>
          <w:tcPr>
            <w:tcW w:w="971"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4235A3" w:rsidRPr="006452FA" w:rsidRDefault="004235A3" w:rsidP="004235A3">
            <w:pPr>
              <w:spacing w:after="150" w:line="240" w:lineRule="auto"/>
              <w:jc w:val="center"/>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17</w:t>
            </w:r>
          </w:p>
        </w:tc>
        <w:tc>
          <w:tcPr>
            <w:tcW w:w="2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4235A3" w:rsidRPr="006452FA" w:rsidRDefault="004235A3"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bCs/>
                <w:color w:val="000000"/>
                <w:sz w:val="24"/>
                <w:szCs w:val="24"/>
                <w:lang w:eastAsia="ru-RU"/>
              </w:rPr>
              <w:t>Проектное задание </w:t>
            </w:r>
            <w:r w:rsidRPr="006452FA">
              <w:rPr>
                <w:rFonts w:ascii="Times New Roman" w:eastAsia="Times New Roman" w:hAnsi="Times New Roman" w:cs="Times New Roman"/>
                <w:color w:val="000000"/>
                <w:sz w:val="24"/>
                <w:szCs w:val="24"/>
                <w:lang w:eastAsia="ru-RU"/>
              </w:rPr>
              <w:t>«Пишем разные тексты об одном и том же»</w:t>
            </w:r>
          </w:p>
        </w:tc>
        <w:tc>
          <w:tcPr>
            <w:tcW w:w="1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4235A3" w:rsidRPr="006452FA" w:rsidRDefault="00140260" w:rsidP="004235A3">
            <w:pPr>
              <w:spacing w:after="150" w:line="240" w:lineRule="auto"/>
              <w:rPr>
                <w:rFonts w:ascii="Times New Roman" w:eastAsia="Times New Roman" w:hAnsi="Times New Roman" w:cs="Times New Roman"/>
                <w:color w:val="000000"/>
                <w:sz w:val="24"/>
                <w:szCs w:val="24"/>
                <w:lang w:eastAsia="ru-RU"/>
              </w:rPr>
            </w:pPr>
            <w:r w:rsidRPr="006452FA">
              <w:rPr>
                <w:rFonts w:ascii="Times New Roman" w:eastAsia="Times New Roman" w:hAnsi="Times New Roman" w:cs="Times New Roman"/>
                <w:color w:val="000000"/>
                <w:sz w:val="24"/>
                <w:szCs w:val="24"/>
                <w:lang w:eastAsia="ru-RU"/>
              </w:rPr>
              <w:t>1</w:t>
            </w:r>
          </w:p>
        </w:tc>
        <w:tc>
          <w:tcPr>
            <w:tcW w:w="6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4235A3" w:rsidRPr="006452FA" w:rsidRDefault="004235A3" w:rsidP="004235A3">
            <w:pPr>
              <w:spacing w:after="0" w:line="240" w:lineRule="auto"/>
              <w:rPr>
                <w:rFonts w:ascii="Times New Roman" w:eastAsia="Times New Roman" w:hAnsi="Times New Roman" w:cs="Times New Roman"/>
                <w:color w:val="252525"/>
                <w:sz w:val="24"/>
                <w:szCs w:val="24"/>
                <w:lang w:eastAsia="ru-RU"/>
              </w:rPr>
            </w:pPr>
          </w:p>
        </w:tc>
        <w:tc>
          <w:tcPr>
            <w:tcW w:w="1096" w:type="dxa"/>
            <w:tcBorders>
              <w:bottom w:val="single" w:sz="4" w:space="0" w:color="auto"/>
              <w:right w:val="single" w:sz="4" w:space="0" w:color="auto"/>
            </w:tcBorders>
            <w:shd w:val="clear" w:color="auto" w:fill="auto"/>
            <w:hideMark/>
          </w:tcPr>
          <w:p w:rsidR="004235A3" w:rsidRPr="006452FA" w:rsidRDefault="004235A3" w:rsidP="004235A3">
            <w:pPr>
              <w:spacing w:after="0" w:line="240" w:lineRule="auto"/>
              <w:rPr>
                <w:rFonts w:ascii="Times New Roman" w:eastAsia="Times New Roman" w:hAnsi="Times New Roman" w:cs="Times New Roman"/>
                <w:sz w:val="24"/>
                <w:szCs w:val="24"/>
                <w:lang w:eastAsia="ru-RU"/>
              </w:rPr>
            </w:pPr>
          </w:p>
        </w:tc>
        <w:tc>
          <w:tcPr>
            <w:tcW w:w="687" w:type="dxa"/>
            <w:tcBorders>
              <w:left w:val="single" w:sz="4" w:space="0" w:color="auto"/>
              <w:bottom w:val="single" w:sz="4" w:space="0" w:color="auto"/>
            </w:tcBorders>
            <w:shd w:val="clear" w:color="auto" w:fill="auto"/>
          </w:tcPr>
          <w:p w:rsidR="004235A3" w:rsidRPr="006452FA" w:rsidRDefault="004235A3" w:rsidP="004235A3">
            <w:pPr>
              <w:spacing w:after="0" w:line="240" w:lineRule="auto"/>
              <w:rPr>
                <w:rFonts w:ascii="Times New Roman" w:eastAsia="Times New Roman" w:hAnsi="Times New Roman" w:cs="Times New Roman"/>
                <w:sz w:val="24"/>
                <w:szCs w:val="24"/>
                <w:lang w:eastAsia="ru-RU"/>
              </w:rPr>
            </w:pPr>
          </w:p>
        </w:tc>
        <w:tc>
          <w:tcPr>
            <w:tcW w:w="589" w:type="dxa"/>
            <w:tcBorders>
              <w:bottom w:val="single" w:sz="4" w:space="0" w:color="auto"/>
              <w:right w:val="single" w:sz="4" w:space="0" w:color="auto"/>
            </w:tcBorders>
            <w:shd w:val="clear" w:color="auto" w:fill="auto"/>
            <w:hideMark/>
          </w:tcPr>
          <w:p w:rsidR="004235A3" w:rsidRPr="006452FA" w:rsidRDefault="004235A3" w:rsidP="004235A3">
            <w:pPr>
              <w:spacing w:after="0" w:line="240" w:lineRule="auto"/>
              <w:rPr>
                <w:rFonts w:ascii="Times New Roman" w:eastAsia="Times New Roman" w:hAnsi="Times New Roman" w:cs="Times New Roman"/>
                <w:sz w:val="24"/>
                <w:szCs w:val="24"/>
                <w:lang w:eastAsia="ru-RU"/>
              </w:rPr>
            </w:pPr>
          </w:p>
        </w:tc>
      </w:tr>
      <w:tr w:rsidR="004235A3" w:rsidRPr="006452FA" w:rsidTr="006452FA">
        <w:tblPrEx>
          <w:tblBorders>
            <w:top w:val="single" w:sz="4" w:space="0" w:color="auto"/>
          </w:tblBorders>
          <w:tblCellMar>
            <w:top w:w="0" w:type="dxa"/>
            <w:left w:w="108" w:type="dxa"/>
            <w:bottom w:w="0" w:type="dxa"/>
            <w:right w:w="108" w:type="dxa"/>
          </w:tblCellMar>
          <w:tblLook w:val="0000"/>
        </w:tblPrEx>
        <w:trPr>
          <w:gridBefore w:val="5"/>
          <w:gridAfter w:val="2"/>
          <w:wBefore w:w="12938" w:type="dxa"/>
          <w:wAfter w:w="729" w:type="dxa"/>
          <w:trHeight w:val="100"/>
        </w:trPr>
        <w:tc>
          <w:tcPr>
            <w:tcW w:w="1783" w:type="dxa"/>
            <w:gridSpan w:val="2"/>
            <w:tcBorders>
              <w:top w:val="single" w:sz="4" w:space="0" w:color="auto"/>
            </w:tcBorders>
          </w:tcPr>
          <w:p w:rsidR="004235A3" w:rsidRPr="006452FA" w:rsidRDefault="004235A3" w:rsidP="004235A3">
            <w:pPr>
              <w:rPr>
                <w:rFonts w:ascii="Times New Roman" w:hAnsi="Times New Roman" w:cs="Times New Roman"/>
                <w:sz w:val="24"/>
                <w:szCs w:val="24"/>
              </w:rPr>
            </w:pPr>
          </w:p>
        </w:tc>
      </w:tr>
    </w:tbl>
    <w:p w:rsidR="00DB7350" w:rsidRPr="006452FA" w:rsidRDefault="00DB7350">
      <w:pPr>
        <w:rPr>
          <w:rFonts w:ascii="Times New Roman" w:hAnsi="Times New Roman" w:cs="Times New Roman"/>
          <w:sz w:val="24"/>
          <w:szCs w:val="24"/>
        </w:rPr>
      </w:pPr>
    </w:p>
    <w:sectPr w:rsidR="00DB7350" w:rsidRPr="006452FA" w:rsidSect="00A13EEA">
      <w:pgSz w:w="15840" w:h="12240" w:orient="landscape"/>
      <w:pgMar w:top="850" w:right="1134" w:bottom="1701"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131"/>
    <w:multiLevelType w:val="multilevel"/>
    <w:tmpl w:val="DA42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0385E"/>
    <w:multiLevelType w:val="multilevel"/>
    <w:tmpl w:val="60C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960D8"/>
    <w:multiLevelType w:val="multilevel"/>
    <w:tmpl w:val="2D5C7094"/>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61CD9"/>
    <w:multiLevelType w:val="multilevel"/>
    <w:tmpl w:val="B4CE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528F7"/>
    <w:multiLevelType w:val="multilevel"/>
    <w:tmpl w:val="74C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4088D"/>
    <w:multiLevelType w:val="multilevel"/>
    <w:tmpl w:val="8C4E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829A4"/>
    <w:multiLevelType w:val="multilevel"/>
    <w:tmpl w:val="71C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E1D8B"/>
    <w:multiLevelType w:val="multilevel"/>
    <w:tmpl w:val="4608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E21A29"/>
    <w:multiLevelType w:val="multilevel"/>
    <w:tmpl w:val="AA0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F5FB9"/>
    <w:multiLevelType w:val="multilevel"/>
    <w:tmpl w:val="00F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939BA"/>
    <w:multiLevelType w:val="multilevel"/>
    <w:tmpl w:val="C5A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DA281B"/>
    <w:multiLevelType w:val="multilevel"/>
    <w:tmpl w:val="99D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528DC"/>
    <w:multiLevelType w:val="multilevel"/>
    <w:tmpl w:val="73C0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967FFE"/>
    <w:multiLevelType w:val="multilevel"/>
    <w:tmpl w:val="2BA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44D57"/>
    <w:multiLevelType w:val="multilevel"/>
    <w:tmpl w:val="75E8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D855A6"/>
    <w:multiLevelType w:val="multilevel"/>
    <w:tmpl w:val="24A0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33767D"/>
    <w:multiLevelType w:val="multilevel"/>
    <w:tmpl w:val="E734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CF601F"/>
    <w:multiLevelType w:val="multilevel"/>
    <w:tmpl w:val="A6F0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0"/>
  </w:num>
  <w:num w:numId="4">
    <w:abstractNumId w:val="0"/>
  </w:num>
  <w:num w:numId="5">
    <w:abstractNumId w:val="4"/>
  </w:num>
  <w:num w:numId="6">
    <w:abstractNumId w:val="13"/>
  </w:num>
  <w:num w:numId="7">
    <w:abstractNumId w:val="9"/>
  </w:num>
  <w:num w:numId="8">
    <w:abstractNumId w:val="3"/>
  </w:num>
  <w:num w:numId="9">
    <w:abstractNumId w:val="17"/>
  </w:num>
  <w:num w:numId="10">
    <w:abstractNumId w:val="16"/>
  </w:num>
  <w:num w:numId="11">
    <w:abstractNumId w:val="8"/>
  </w:num>
  <w:num w:numId="12">
    <w:abstractNumId w:val="5"/>
  </w:num>
  <w:num w:numId="13">
    <w:abstractNumId w:val="12"/>
  </w:num>
  <w:num w:numId="14">
    <w:abstractNumId w:val="11"/>
  </w:num>
  <w:num w:numId="15">
    <w:abstractNumId w:val="2"/>
  </w:num>
  <w:num w:numId="16">
    <w:abstractNumId w:val="6"/>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BBF"/>
    <w:rsid w:val="00105E7D"/>
    <w:rsid w:val="00140260"/>
    <w:rsid w:val="0014138A"/>
    <w:rsid w:val="00173F67"/>
    <w:rsid w:val="001D1387"/>
    <w:rsid w:val="00271C5B"/>
    <w:rsid w:val="004235A3"/>
    <w:rsid w:val="006452FA"/>
    <w:rsid w:val="006B0479"/>
    <w:rsid w:val="009B6BBF"/>
    <w:rsid w:val="00A13EEA"/>
    <w:rsid w:val="00C72100"/>
    <w:rsid w:val="00D9180E"/>
    <w:rsid w:val="00DB7350"/>
    <w:rsid w:val="00DF5ECB"/>
    <w:rsid w:val="00EC0A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50"/>
  </w:style>
  <w:style w:type="paragraph" w:styleId="1">
    <w:name w:val="heading 1"/>
    <w:basedOn w:val="a"/>
    <w:link w:val="10"/>
    <w:uiPriority w:val="9"/>
    <w:qFormat/>
    <w:rsid w:val="009B6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6B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BB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6BB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B6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D1387"/>
    <w:pPr>
      <w:ind w:left="720"/>
      <w:contextualSpacing/>
    </w:pPr>
  </w:style>
  <w:style w:type="paragraph" w:styleId="a5">
    <w:name w:val="Balloon Text"/>
    <w:basedOn w:val="a"/>
    <w:link w:val="a6"/>
    <w:uiPriority w:val="99"/>
    <w:semiHidden/>
    <w:unhideWhenUsed/>
    <w:rsid w:val="001413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1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411870">
      <w:bodyDiv w:val="1"/>
      <w:marLeft w:val="0"/>
      <w:marRight w:val="0"/>
      <w:marTop w:val="0"/>
      <w:marBottom w:val="0"/>
      <w:divBdr>
        <w:top w:val="none" w:sz="0" w:space="0" w:color="auto"/>
        <w:left w:val="none" w:sz="0" w:space="0" w:color="auto"/>
        <w:bottom w:val="none" w:sz="0" w:space="0" w:color="auto"/>
        <w:right w:val="none" w:sz="0" w:space="0" w:color="auto"/>
      </w:divBdr>
      <w:divsChild>
        <w:div w:id="1652059331">
          <w:marLeft w:val="0"/>
          <w:marRight w:val="0"/>
          <w:marTop w:val="0"/>
          <w:marBottom w:val="0"/>
          <w:divBdr>
            <w:top w:val="none" w:sz="0" w:space="0" w:color="auto"/>
            <w:left w:val="none" w:sz="0" w:space="0" w:color="auto"/>
            <w:bottom w:val="none" w:sz="0" w:space="0" w:color="auto"/>
            <w:right w:val="none" w:sz="0" w:space="0" w:color="auto"/>
          </w:divBdr>
          <w:divsChild>
            <w:div w:id="506215374">
              <w:marLeft w:val="0"/>
              <w:marRight w:val="0"/>
              <w:marTop w:val="0"/>
              <w:marBottom w:val="0"/>
              <w:divBdr>
                <w:top w:val="none" w:sz="0" w:space="0" w:color="auto"/>
                <w:left w:val="none" w:sz="0" w:space="0" w:color="auto"/>
                <w:bottom w:val="none" w:sz="0" w:space="0" w:color="auto"/>
                <w:right w:val="none" w:sz="0" w:space="0" w:color="auto"/>
              </w:divBdr>
            </w:div>
          </w:divsChild>
        </w:div>
        <w:div w:id="786853506">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15"/>
              <w:marBottom w:val="0"/>
              <w:divBdr>
                <w:top w:val="none" w:sz="0" w:space="0" w:color="auto"/>
                <w:left w:val="none" w:sz="0" w:space="0" w:color="auto"/>
                <w:bottom w:val="none" w:sz="0" w:space="0" w:color="auto"/>
                <w:right w:val="none" w:sz="0" w:space="0" w:color="auto"/>
              </w:divBdr>
            </w:div>
            <w:div w:id="161940862">
              <w:marLeft w:val="0"/>
              <w:marRight w:val="0"/>
              <w:marTop w:val="0"/>
              <w:marBottom w:val="0"/>
              <w:divBdr>
                <w:top w:val="none" w:sz="0" w:space="0" w:color="auto"/>
                <w:left w:val="none" w:sz="0" w:space="0" w:color="auto"/>
                <w:bottom w:val="none" w:sz="0" w:space="0" w:color="auto"/>
                <w:right w:val="none" w:sz="0" w:space="0" w:color="auto"/>
              </w:divBdr>
              <w:divsChild>
                <w:div w:id="43217830">
                  <w:marLeft w:val="0"/>
                  <w:marRight w:val="0"/>
                  <w:marTop w:val="0"/>
                  <w:marBottom w:val="0"/>
                  <w:divBdr>
                    <w:top w:val="none" w:sz="0" w:space="0" w:color="auto"/>
                    <w:left w:val="none" w:sz="0" w:space="0" w:color="auto"/>
                    <w:bottom w:val="none" w:sz="0" w:space="0" w:color="auto"/>
                    <w:right w:val="none" w:sz="0" w:space="0" w:color="auto"/>
                  </w:divBdr>
                </w:div>
                <w:div w:id="697707600">
                  <w:marLeft w:val="0"/>
                  <w:marRight w:val="0"/>
                  <w:marTop w:val="300"/>
                  <w:marBottom w:val="0"/>
                  <w:divBdr>
                    <w:top w:val="single" w:sz="6" w:space="0" w:color="E1E8ED"/>
                    <w:left w:val="single" w:sz="6" w:space="0" w:color="E1E8ED"/>
                    <w:bottom w:val="single" w:sz="6" w:space="0" w:color="E1E8ED"/>
                    <w:right w:val="single" w:sz="6" w:space="0" w:color="E1E8ED"/>
                  </w:divBdr>
                  <w:divsChild>
                    <w:div w:id="1997149814">
                      <w:marLeft w:val="0"/>
                      <w:marRight w:val="0"/>
                      <w:marTop w:val="0"/>
                      <w:marBottom w:val="0"/>
                      <w:divBdr>
                        <w:top w:val="none" w:sz="0" w:space="0" w:color="auto"/>
                        <w:left w:val="none" w:sz="0" w:space="0" w:color="auto"/>
                        <w:bottom w:val="none" w:sz="0" w:space="0" w:color="auto"/>
                        <w:right w:val="none" w:sz="0" w:space="0" w:color="auto"/>
                      </w:divBdr>
                      <w:divsChild>
                        <w:div w:id="104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0D6CB-EB6C-4641-A0C9-D0EB6F05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Булгакова</cp:lastModifiedBy>
  <cp:revision>9</cp:revision>
  <cp:lastPrinted>2022-09-03T16:04:00Z</cp:lastPrinted>
  <dcterms:created xsi:type="dcterms:W3CDTF">2022-08-26T18:41:00Z</dcterms:created>
  <dcterms:modified xsi:type="dcterms:W3CDTF">2023-09-19T09:05:00Z</dcterms:modified>
</cp:coreProperties>
</file>